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411" w:rsidRPr="00A56411" w:rsidRDefault="00A56411" w:rsidP="00A56411">
      <w:pPr>
        <w:spacing w:after="0" w:line="240" w:lineRule="auto"/>
        <w:jc w:val="both"/>
        <w:rPr>
          <w:rFonts w:eastAsia="Times New Roman" w:cstheme="minorHAnsi"/>
          <w:b/>
          <w:color w:val="FF0000"/>
          <w:sz w:val="24"/>
          <w:szCs w:val="24"/>
        </w:rPr>
      </w:pPr>
      <w:r w:rsidRPr="00A56411">
        <w:rPr>
          <w:rFonts w:eastAsia="Times New Roman" w:cstheme="minorHAnsi"/>
          <w:b/>
          <w:color w:val="FF0000"/>
          <w:sz w:val="24"/>
          <w:szCs w:val="24"/>
        </w:rPr>
        <w:t>DISCLAIMER</w:t>
      </w:r>
    </w:p>
    <w:p w:rsidR="00A56411" w:rsidRPr="00A56411" w:rsidRDefault="00A56411" w:rsidP="00A56411">
      <w:pPr>
        <w:spacing w:after="0" w:line="240" w:lineRule="auto"/>
        <w:jc w:val="both"/>
        <w:rPr>
          <w:rFonts w:eastAsia="Times New Roman" w:cstheme="minorHAnsi"/>
          <w:b/>
          <w:color w:val="FF0000"/>
          <w:sz w:val="24"/>
          <w:szCs w:val="24"/>
        </w:rPr>
      </w:pPr>
      <w:r w:rsidRPr="00A56411">
        <w:rPr>
          <w:rFonts w:eastAsia="Times New Roman" w:cstheme="minorHAnsi"/>
          <w:b/>
          <w:color w:val="FF0000"/>
          <w:sz w:val="24"/>
          <w:szCs w:val="24"/>
        </w:rPr>
        <w:t>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a human resources professional and your city attorney before taking any action based on this job description.</w:t>
      </w:r>
    </w:p>
    <w:p w:rsidR="00A56411" w:rsidRPr="00A56411" w:rsidRDefault="00A56411" w:rsidP="00A56411">
      <w:pPr>
        <w:spacing w:after="0" w:line="240" w:lineRule="auto"/>
        <w:jc w:val="both"/>
        <w:rPr>
          <w:rFonts w:eastAsia="Times New Roman" w:cstheme="minorHAnsi"/>
          <w:b/>
          <w:color w:val="FF0000"/>
          <w:sz w:val="24"/>
          <w:szCs w:val="24"/>
        </w:rPr>
      </w:pPr>
    </w:p>
    <w:p w:rsidR="00A56411" w:rsidRPr="00A56411" w:rsidRDefault="00A56411" w:rsidP="00A56411">
      <w:pPr>
        <w:spacing w:after="0" w:line="240" w:lineRule="auto"/>
        <w:jc w:val="both"/>
        <w:rPr>
          <w:rFonts w:eastAsia="Times New Roman" w:cstheme="minorHAnsi"/>
          <w:b/>
          <w:sz w:val="24"/>
          <w:szCs w:val="24"/>
        </w:rPr>
      </w:pPr>
      <w:r w:rsidRPr="00A56411">
        <w:rPr>
          <w:rFonts w:eastAsia="Times New Roman" w:cstheme="minorHAnsi"/>
          <w:b/>
          <w:sz w:val="24"/>
          <w:szCs w:val="24"/>
        </w:rPr>
        <w:t xml:space="preserve">Population: </w:t>
      </w:r>
      <w:r>
        <w:rPr>
          <w:rFonts w:eastAsia="Times New Roman" w:cstheme="minorHAnsi"/>
          <w:b/>
          <w:sz w:val="24"/>
          <w:szCs w:val="24"/>
        </w:rPr>
        <w:t>10,000 – 24,999</w:t>
      </w:r>
    </w:p>
    <w:p w:rsidR="00A56411" w:rsidRPr="00A56411" w:rsidRDefault="00A56411" w:rsidP="00A56411">
      <w:pPr>
        <w:pBdr>
          <w:bottom w:val="single" w:sz="6" w:space="3" w:color="CCCCCC"/>
        </w:pBdr>
        <w:spacing w:after="0" w:line="240" w:lineRule="auto"/>
        <w:textAlignment w:val="baseline"/>
        <w:outlineLvl w:val="1"/>
        <w:rPr>
          <w:rFonts w:ascii="inherit" w:eastAsia="Times New Roman" w:hAnsi="inherit" w:cs="Arial"/>
          <w:b/>
          <w:color w:val="000000"/>
          <w:sz w:val="36"/>
          <w:szCs w:val="36"/>
          <w:bdr w:val="none" w:sz="0" w:space="0" w:color="auto" w:frame="1"/>
        </w:rPr>
      </w:pPr>
    </w:p>
    <w:p w:rsidR="000C6011" w:rsidRPr="00A56411" w:rsidRDefault="000C6011" w:rsidP="00A56411">
      <w:pPr>
        <w:pBdr>
          <w:bottom w:val="single" w:sz="6" w:space="3" w:color="CCCCCC"/>
        </w:pBdr>
        <w:spacing w:after="0" w:line="240" w:lineRule="auto"/>
        <w:jc w:val="center"/>
        <w:textAlignment w:val="baseline"/>
        <w:outlineLvl w:val="1"/>
        <w:rPr>
          <w:rFonts w:ascii="Arial" w:eastAsia="Times New Roman" w:hAnsi="Arial" w:cs="Arial"/>
          <w:b/>
          <w:sz w:val="32"/>
          <w:szCs w:val="32"/>
        </w:rPr>
      </w:pPr>
      <w:r w:rsidRPr="00A56411">
        <w:rPr>
          <w:rFonts w:ascii="inherit" w:eastAsia="Times New Roman" w:hAnsi="inherit" w:cs="Arial"/>
          <w:b/>
          <w:sz w:val="32"/>
          <w:szCs w:val="32"/>
          <w:bdr w:val="none" w:sz="0" w:space="0" w:color="auto" w:frame="1"/>
        </w:rPr>
        <w:t>FINANCE DIRECTOR</w:t>
      </w:r>
    </w:p>
    <w:p w:rsidR="000C6011" w:rsidRPr="00A56411" w:rsidRDefault="000C6011" w:rsidP="000C6011">
      <w:pPr>
        <w:spacing w:after="276" w:line="240" w:lineRule="auto"/>
        <w:textAlignment w:val="baseline"/>
        <w:rPr>
          <w:rFonts w:ascii="inherit" w:eastAsia="Times New Roman" w:hAnsi="inherit" w:cs="Arial"/>
          <w:sz w:val="24"/>
          <w:szCs w:val="24"/>
          <w:bdr w:val="none" w:sz="0" w:space="0" w:color="auto" w:frame="1"/>
        </w:rPr>
      </w:pPr>
      <w:r w:rsidRPr="00A56411">
        <w:rPr>
          <w:rFonts w:ascii="inherit" w:eastAsia="Times New Roman" w:hAnsi="inherit" w:cs="Arial"/>
          <w:sz w:val="24"/>
          <w:szCs w:val="24"/>
          <w:bdr w:val="none" w:sz="0" w:space="0" w:color="auto" w:frame="1"/>
        </w:rPr>
        <w:t>Full Time</w:t>
      </w:r>
    </w:p>
    <w:p w:rsidR="000C6011" w:rsidRPr="00A56411" w:rsidRDefault="000C6011" w:rsidP="000C6011">
      <w:pPr>
        <w:spacing w:after="276" w:line="240" w:lineRule="auto"/>
        <w:textAlignment w:val="baseline"/>
        <w:rPr>
          <w:rFonts w:ascii="inherit" w:eastAsia="Times New Roman" w:hAnsi="inherit" w:cs="Arial"/>
          <w:sz w:val="24"/>
          <w:szCs w:val="24"/>
          <w:bdr w:val="none" w:sz="0" w:space="0" w:color="auto" w:frame="1"/>
        </w:rPr>
      </w:pPr>
      <w:r w:rsidRPr="00A56411">
        <w:rPr>
          <w:rFonts w:ascii="inherit" w:eastAsia="Times New Roman" w:hAnsi="inherit" w:cs="Arial"/>
          <w:sz w:val="24"/>
          <w:szCs w:val="24"/>
          <w:bdr w:val="none" w:sz="0" w:space="0" w:color="auto" w:frame="1"/>
        </w:rPr>
        <w:t>The City is seeking a qualified Finance Director to oversee the financial operation of the city. The Finance Director is responsible for the overall administration and management of the City’s Financial Services department. Provides fiscal accountability and transparent stewardship of the public funds to the City directly through the management, monitoring and coordination of the various components of the City’s budget. Advises City Manager and Council regarding financial matters such as effective us</w:t>
      </w:r>
      <w:r w:rsidR="00753253">
        <w:rPr>
          <w:rFonts w:ascii="inherit" w:eastAsia="Times New Roman" w:hAnsi="inherit" w:cs="Arial"/>
          <w:sz w:val="24"/>
          <w:szCs w:val="24"/>
          <w:bdr w:val="none" w:sz="0" w:space="0" w:color="auto" w:frame="1"/>
        </w:rPr>
        <w:t>e</w:t>
      </w:r>
      <w:bookmarkStart w:id="0" w:name="_GoBack"/>
      <w:bookmarkEnd w:id="0"/>
      <w:r w:rsidRPr="00A56411">
        <w:rPr>
          <w:rFonts w:ascii="inherit" w:eastAsia="Times New Roman" w:hAnsi="inherit" w:cs="Arial"/>
          <w:sz w:val="24"/>
          <w:szCs w:val="24"/>
          <w:bdr w:val="none" w:sz="0" w:space="0" w:color="auto" w:frame="1"/>
        </w:rPr>
        <w:t xml:space="preserve"> of resources. Establishing department work plans, goals and objectives; providing direction and guidance to subordinate staff. Preforms a variety of administrative duties associated with supervising staff, to include hiring, assigning work, providing guidance and direction; evaluating performance, and taking disciplinary action as necessary. Oversees investment such as interest bearing accounts and certificates of deposits. Prepares monthly and quarterly revenue and expense reports. Coordinates audits and works with auditors to verify expenditures.</w:t>
      </w:r>
    </w:p>
    <w:p w:rsidR="000C6011" w:rsidRPr="00A56411" w:rsidRDefault="000C6011" w:rsidP="000C6011">
      <w:pPr>
        <w:spacing w:after="276" w:line="240" w:lineRule="auto"/>
        <w:textAlignment w:val="baseline"/>
        <w:rPr>
          <w:rFonts w:ascii="inherit" w:eastAsia="Times New Roman" w:hAnsi="inherit" w:cs="Arial"/>
          <w:sz w:val="24"/>
          <w:szCs w:val="24"/>
          <w:bdr w:val="none" w:sz="0" w:space="0" w:color="auto" w:frame="1"/>
        </w:rPr>
      </w:pPr>
      <w:r w:rsidRPr="00A56411">
        <w:rPr>
          <w:rFonts w:ascii="inherit" w:eastAsia="Times New Roman" w:hAnsi="inherit" w:cs="Arial"/>
          <w:sz w:val="24"/>
          <w:szCs w:val="24"/>
          <w:bdr w:val="none" w:sz="0" w:space="0" w:color="auto" w:frame="1"/>
        </w:rPr>
        <w:t>Minimum Qualifications Bachelor’s degree in finance, business, public administration or accounting; supplemented by five years of progressively responsible experience planning and managing finance, budget and personnel programs, resources and operations; or any equivalent combination of education, training, and experience which provides the requisite knowledge, skills, and abilities for this position. A Master’s degree and/or CPA, although not required, is preferred. Experience in a Municipal Government, and INCODE software is strongly desired. EOE.</w:t>
      </w:r>
    </w:p>
    <w:p w:rsidR="00BF70F2" w:rsidRDefault="00BF70F2"/>
    <w:sectPr w:rsidR="00BF70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011"/>
    <w:rsid w:val="000C6011"/>
    <w:rsid w:val="00753253"/>
    <w:rsid w:val="00A56411"/>
    <w:rsid w:val="00BF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00524"/>
  <w15:chartTrackingRefBased/>
  <w15:docId w15:val="{EA6F5396-1F79-4BF5-B45C-EBC28B6E3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1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D437FCF8</Template>
  <TotalTime>3</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Walk</dc:creator>
  <cp:keywords/>
  <dc:description/>
  <cp:lastModifiedBy>Holger Loewendorf</cp:lastModifiedBy>
  <cp:revision>3</cp:revision>
  <dcterms:created xsi:type="dcterms:W3CDTF">2018-03-16T16:30:00Z</dcterms:created>
  <dcterms:modified xsi:type="dcterms:W3CDTF">2018-03-23T16:30:00Z</dcterms:modified>
</cp:coreProperties>
</file>