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736" w:rsidRPr="001E5FB2" w:rsidRDefault="00EC3736" w:rsidP="00142DFC">
      <w:pPr>
        <w:spacing w:after="0" w:line="240" w:lineRule="auto"/>
        <w:jc w:val="both"/>
        <w:rPr>
          <w:rFonts w:cstheme="minorHAnsi"/>
          <w:b/>
          <w:color w:val="FF0000"/>
          <w:sz w:val="24"/>
          <w:szCs w:val="24"/>
        </w:rPr>
      </w:pPr>
      <w:r w:rsidRPr="001E5FB2">
        <w:rPr>
          <w:rFonts w:cstheme="minorHAnsi"/>
          <w:b/>
          <w:color w:val="FF0000"/>
          <w:sz w:val="24"/>
          <w:szCs w:val="24"/>
        </w:rPr>
        <w:t>DISCLAIMER</w:t>
      </w:r>
    </w:p>
    <w:p w:rsidR="00EC3736" w:rsidRDefault="00EC3736" w:rsidP="00142DFC">
      <w:pPr>
        <w:spacing w:after="0" w:line="240" w:lineRule="auto"/>
        <w:jc w:val="both"/>
        <w:rPr>
          <w:rFonts w:cstheme="minorHAnsi"/>
          <w:b/>
          <w:color w:val="FF0000"/>
          <w:sz w:val="24"/>
          <w:szCs w:val="24"/>
        </w:rPr>
      </w:pPr>
      <w:r w:rsidRPr="001E5FB2">
        <w:rPr>
          <w:rFonts w:cstheme="minorHAnsi"/>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w:t>
      </w:r>
      <w:bookmarkStart w:id="0" w:name="_GoBack"/>
      <w:bookmarkEnd w:id="0"/>
      <w:r w:rsidRPr="001E5FB2">
        <w:rPr>
          <w:rFonts w:cstheme="minorHAnsi"/>
          <w:b/>
          <w:color w:val="FF0000"/>
          <w:sz w:val="24"/>
          <w:szCs w:val="24"/>
        </w:rPr>
        <w:t xml:space="preserve">ailored to reflect the actual qualifications and job duties relevant for this position in the context of your city. You should consult with </w:t>
      </w:r>
      <w:proofErr w:type="gramStart"/>
      <w:r w:rsidRPr="001E5FB2">
        <w:rPr>
          <w:rFonts w:cstheme="minorHAnsi"/>
          <w:b/>
          <w:color w:val="FF0000"/>
          <w:sz w:val="24"/>
          <w:szCs w:val="24"/>
        </w:rPr>
        <w:t>a human resources</w:t>
      </w:r>
      <w:proofErr w:type="gramEnd"/>
      <w:r w:rsidRPr="001E5FB2">
        <w:rPr>
          <w:rFonts w:cstheme="minorHAnsi"/>
          <w:b/>
          <w:color w:val="FF0000"/>
          <w:sz w:val="24"/>
          <w:szCs w:val="24"/>
        </w:rPr>
        <w:t xml:space="preserve"> professional and your city attorney before taking any action based on this job description.</w:t>
      </w:r>
    </w:p>
    <w:p w:rsidR="001E5FB2" w:rsidRPr="001E5FB2" w:rsidRDefault="001E5FB2" w:rsidP="001E5FB2">
      <w:pPr>
        <w:spacing w:after="0" w:line="240" w:lineRule="auto"/>
        <w:rPr>
          <w:rFonts w:cstheme="minorHAnsi"/>
          <w:b/>
          <w:color w:val="FF0000"/>
          <w:sz w:val="24"/>
          <w:szCs w:val="24"/>
        </w:rPr>
      </w:pPr>
    </w:p>
    <w:p w:rsidR="001E5FB2" w:rsidRPr="001E5FB2" w:rsidRDefault="001E5FB2" w:rsidP="001E5FB2">
      <w:pPr>
        <w:rPr>
          <w:rFonts w:cstheme="minorHAnsi"/>
          <w:b/>
          <w:sz w:val="24"/>
          <w:szCs w:val="24"/>
        </w:rPr>
      </w:pPr>
      <w:r w:rsidRPr="001E5FB2">
        <w:rPr>
          <w:rFonts w:cstheme="minorHAnsi"/>
          <w:b/>
          <w:sz w:val="24"/>
          <w:szCs w:val="24"/>
        </w:rPr>
        <w:t>Population: 2,500 – 4,999</w:t>
      </w:r>
    </w:p>
    <w:p w:rsidR="00EC3736" w:rsidRPr="001E5FB2" w:rsidRDefault="00AE1D03" w:rsidP="001E5FB2">
      <w:pPr>
        <w:pBdr>
          <w:bottom w:val="single" w:sz="18" w:space="3" w:color="CCCCCC"/>
        </w:pBdr>
        <w:shd w:val="clear" w:color="auto" w:fill="FFFFFF"/>
        <w:spacing w:after="0" w:line="240" w:lineRule="auto"/>
        <w:jc w:val="center"/>
        <w:textAlignment w:val="baseline"/>
        <w:outlineLvl w:val="1"/>
        <w:rPr>
          <w:rFonts w:ascii="Arial" w:eastAsia="Times New Roman" w:hAnsi="Arial" w:cs="Arial"/>
          <w:b/>
          <w:bCs/>
          <w:color w:val="000000" w:themeColor="text1"/>
          <w:sz w:val="26"/>
          <w:szCs w:val="26"/>
        </w:rPr>
      </w:pPr>
      <w:r w:rsidRPr="001E5FB2">
        <w:rPr>
          <w:rFonts w:ascii="Arial" w:eastAsia="Times New Roman" w:hAnsi="Arial" w:cs="Arial"/>
          <w:b/>
          <w:bCs/>
          <w:color w:val="000000" w:themeColor="text1"/>
          <w:sz w:val="26"/>
          <w:szCs w:val="26"/>
        </w:rPr>
        <w:t>Maintenance Worker</w:t>
      </w:r>
    </w:p>
    <w:p w:rsidR="00AE1D03" w:rsidRPr="001E5FB2" w:rsidRDefault="00AE1D03" w:rsidP="00AE1D03">
      <w:pPr>
        <w:shd w:val="clear" w:color="auto" w:fill="FFFFFF"/>
        <w:spacing w:after="0" w:line="240" w:lineRule="auto"/>
        <w:textAlignment w:val="baseline"/>
        <w:rPr>
          <w:rFonts w:eastAsia="Times New Roman" w:cstheme="minorHAnsi"/>
          <w:color w:val="000000"/>
          <w:sz w:val="21"/>
          <w:szCs w:val="21"/>
        </w:rPr>
      </w:pPr>
      <w:r w:rsidRPr="001E5FB2">
        <w:rPr>
          <w:rFonts w:eastAsia="Times New Roman" w:cstheme="minorHAnsi"/>
          <w:b/>
          <w:bCs/>
          <w:color w:val="000000"/>
          <w:sz w:val="21"/>
          <w:szCs w:val="21"/>
          <w:bdr w:val="none" w:sz="0" w:space="0" w:color="auto" w:frame="1"/>
        </w:rPr>
        <w:t>Job Summary: </w:t>
      </w:r>
      <w:r w:rsidRPr="001E5FB2">
        <w:rPr>
          <w:rFonts w:eastAsia="Times New Roman" w:cstheme="minorHAnsi"/>
          <w:color w:val="000000"/>
          <w:sz w:val="21"/>
          <w:szCs w:val="21"/>
          <w:bdr w:val="none" w:sz="0" w:space="0" w:color="auto" w:frame="1"/>
        </w:rPr>
        <w:t>This position is responsible for manual work of a routine nature that involves heavy physical labor as a member of the sanitation, landscaping or gardening crew. Work is performed under the direct supervision of a Public Works Supervisor and the Public Works Director.</w:t>
      </w:r>
      <w:r w:rsidRPr="001E5FB2">
        <w:rPr>
          <w:rFonts w:eastAsia="Times New Roman" w:cstheme="minorHAnsi"/>
          <w:color w:val="000000"/>
          <w:sz w:val="21"/>
          <w:szCs w:val="21"/>
          <w:bdr w:val="none" w:sz="0" w:space="0" w:color="auto" w:frame="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Class Characteristics:</w:t>
      </w:r>
      <w:r w:rsidRPr="001E5FB2">
        <w:rPr>
          <w:rFonts w:eastAsia="Times New Roman" w:cstheme="minorHAnsi"/>
          <w:color w:val="000000"/>
          <w:sz w:val="21"/>
          <w:szCs w:val="21"/>
          <w:bdr w:val="none" w:sz="0" w:space="0" w:color="auto" w:frame="1"/>
        </w:rPr>
        <w:br/>
      </w:r>
      <w:r w:rsidRPr="001E5FB2">
        <w:rPr>
          <w:rFonts w:eastAsia="Times New Roman" w:cstheme="minorHAnsi"/>
          <w:b/>
          <w:bCs/>
          <w:color w:val="000000"/>
          <w:sz w:val="21"/>
          <w:szCs w:val="21"/>
          <w:bdr w:val="none" w:sz="0" w:space="0" w:color="auto" w:frame="1"/>
        </w:rPr>
        <w:t>MAINTENANCE WORKER I: </w:t>
      </w:r>
      <w:r w:rsidRPr="001E5FB2">
        <w:rPr>
          <w:rFonts w:eastAsia="Times New Roman" w:cstheme="minorHAnsi"/>
          <w:color w:val="000000"/>
          <w:sz w:val="21"/>
          <w:szCs w:val="21"/>
          <w:bdr w:val="none" w:sz="0" w:space="0" w:color="auto" w:frame="1"/>
        </w:rPr>
        <w:t>This is the entry-level position.</w:t>
      </w:r>
      <w:r w:rsidRPr="001E5FB2">
        <w:rPr>
          <w:rFonts w:eastAsia="Times New Roman" w:cstheme="minorHAnsi"/>
          <w:color w:val="000000"/>
          <w:sz w:val="21"/>
          <w:szCs w:val="21"/>
          <w:bdr w:val="none" w:sz="0" w:space="0" w:color="auto" w:frame="1"/>
        </w:rPr>
        <w:br/>
      </w:r>
      <w:r w:rsidRPr="001E5FB2">
        <w:rPr>
          <w:rFonts w:eastAsia="Times New Roman" w:cstheme="minorHAnsi"/>
          <w:b/>
          <w:bCs/>
          <w:color w:val="000000"/>
          <w:sz w:val="21"/>
          <w:szCs w:val="21"/>
          <w:bdr w:val="none" w:sz="0" w:space="0" w:color="auto" w:frame="1"/>
        </w:rPr>
        <w:t>MAINTENANCE WORKER II: </w:t>
      </w:r>
      <w:r w:rsidRPr="001E5FB2">
        <w:rPr>
          <w:rFonts w:eastAsia="Times New Roman" w:cstheme="minorHAnsi"/>
          <w:color w:val="000000"/>
          <w:sz w:val="21"/>
          <w:szCs w:val="21"/>
          <w:bdr w:val="none" w:sz="0" w:space="0" w:color="auto" w:frame="1"/>
        </w:rPr>
        <w:t>This is a lead position that is responsible for assisting with training.</w:t>
      </w:r>
      <w:r w:rsidRPr="001E5FB2">
        <w:rPr>
          <w:rFonts w:eastAsia="Times New Roman" w:cstheme="minorHAnsi"/>
          <w:color w:val="000000"/>
          <w:sz w:val="21"/>
          <w:szCs w:val="21"/>
          <w:bdr w:val="none" w:sz="0" w:space="0" w:color="auto" w:frame="1"/>
        </w:rPr>
        <w:br/>
      </w:r>
      <w:r w:rsidRPr="001E5FB2">
        <w:rPr>
          <w:rFonts w:eastAsia="Times New Roman" w:cstheme="minorHAnsi"/>
          <w:color w:val="000000"/>
          <w:sz w:val="21"/>
          <w:szCs w:val="21"/>
          <w:bdr w:val="none" w:sz="0" w:space="0" w:color="auto" w:frame="1"/>
        </w:rPr>
        <w:br/>
      </w:r>
      <w:r w:rsidRPr="001E5FB2">
        <w:rPr>
          <w:rFonts w:eastAsia="Times New Roman" w:cstheme="minorHAnsi"/>
          <w:b/>
          <w:bCs/>
          <w:color w:val="000000"/>
          <w:sz w:val="21"/>
          <w:szCs w:val="21"/>
          <w:bdr w:val="none" w:sz="0" w:space="0" w:color="auto" w:frame="1"/>
        </w:rPr>
        <w:t>Sanitation Maintenance Worker Duties Include:</w:t>
      </w:r>
      <w:r w:rsidRPr="001E5FB2">
        <w:rPr>
          <w:rFonts w:eastAsia="Times New Roman" w:cstheme="minorHAnsi"/>
          <w:color w:val="000000"/>
          <w:sz w:val="21"/>
          <w:szCs w:val="21"/>
          <w:bdr w:val="none" w:sz="0" w:space="0" w:color="auto" w:frame="1"/>
        </w:rPr>
        <w:br/>
        <w:t>1.) Collects refuse including garbage, yard waste, building materials, appliances and construction waste from residential and commercial residents</w:t>
      </w:r>
      <w:r w:rsidRPr="001E5FB2">
        <w:rPr>
          <w:rFonts w:eastAsia="Times New Roman" w:cstheme="minorHAnsi"/>
          <w:color w:val="000000"/>
          <w:sz w:val="21"/>
          <w:szCs w:val="21"/>
          <w:bdr w:val="none" w:sz="0" w:space="0" w:color="auto" w:frame="1"/>
        </w:rPr>
        <w:br/>
        <w:t>2.) Assist with the cleaning and maintenance of the sanitation truck</w:t>
      </w:r>
      <w:r w:rsidRPr="001E5FB2">
        <w:rPr>
          <w:rFonts w:eastAsia="Times New Roman" w:cstheme="minorHAnsi"/>
          <w:color w:val="000000"/>
          <w:sz w:val="21"/>
          <w:szCs w:val="21"/>
          <w:bdr w:val="none" w:sz="0" w:space="0" w:color="auto" w:frame="1"/>
        </w:rPr>
        <w:br/>
        <w:t>3.) May serve as a backup driver</w:t>
      </w:r>
      <w:r w:rsidRPr="001E5FB2">
        <w:rPr>
          <w:rFonts w:eastAsia="Times New Roman" w:cstheme="minorHAnsi"/>
          <w:color w:val="000000"/>
          <w:sz w:val="21"/>
          <w:szCs w:val="21"/>
          <w:bdr w:val="none" w:sz="0" w:space="0" w:color="auto" w:frame="1"/>
        </w:rPr>
        <w:br/>
        <w:t>4.) Performs other Public Works duties including tree removal, cleaning the shop, spreading mulch, repairing potholes and doing light maintenance on equipment</w:t>
      </w:r>
      <w:r w:rsidRPr="001E5FB2">
        <w:rPr>
          <w:rFonts w:eastAsia="Times New Roman" w:cstheme="minorHAnsi"/>
          <w:color w:val="000000"/>
          <w:sz w:val="21"/>
          <w:szCs w:val="21"/>
          <w:bdr w:val="none" w:sz="0" w:space="0" w:color="auto" w:frame="1"/>
        </w:rPr>
        <w:br/>
      </w:r>
      <w:r w:rsidRPr="001E5FB2">
        <w:rPr>
          <w:rFonts w:eastAsia="Times New Roman" w:cstheme="minorHAnsi"/>
          <w:color w:val="000000"/>
          <w:sz w:val="21"/>
          <w:szCs w:val="21"/>
          <w:bdr w:val="none" w:sz="0" w:space="0" w:color="auto" w:frame="1"/>
        </w:rPr>
        <w:br/>
      </w:r>
      <w:r w:rsidRPr="001E5FB2">
        <w:rPr>
          <w:rFonts w:eastAsia="Times New Roman" w:cstheme="minorHAnsi"/>
          <w:b/>
          <w:bCs/>
          <w:color w:val="000000"/>
          <w:sz w:val="21"/>
          <w:szCs w:val="21"/>
          <w:bdr w:val="none" w:sz="0" w:space="0" w:color="auto" w:frame="1"/>
        </w:rPr>
        <w:t>Landscaping Maintenance Worker Duties Include:</w:t>
      </w:r>
      <w:r w:rsidRPr="001E5FB2">
        <w:rPr>
          <w:rFonts w:eastAsia="Times New Roman" w:cstheme="minorHAnsi"/>
          <w:color w:val="000000"/>
          <w:sz w:val="21"/>
          <w:szCs w:val="21"/>
        </w:rPr>
        <w:br/>
        <w:t xml:space="preserve">1.) Drives assigned vehicles to work sites; operates various power equipment including push and ride mowers, weed eaters, blowers, and </w:t>
      </w:r>
      <w:proofErr w:type="spellStart"/>
      <w:r w:rsidRPr="001E5FB2">
        <w:rPr>
          <w:rFonts w:eastAsia="Times New Roman" w:cstheme="minorHAnsi"/>
          <w:color w:val="000000"/>
          <w:sz w:val="21"/>
          <w:szCs w:val="21"/>
        </w:rPr>
        <w:t>edgers</w:t>
      </w:r>
      <w:proofErr w:type="spellEnd"/>
      <w:r w:rsidRPr="001E5FB2">
        <w:rPr>
          <w:rFonts w:eastAsia="Times New Roman" w:cstheme="minorHAnsi"/>
          <w:color w:val="000000"/>
          <w:sz w:val="21"/>
          <w:szCs w:val="21"/>
        </w:rPr>
        <w:br/>
        <w:t>2.) Collects and disposes of trash and debris in City Parks and other property</w:t>
      </w:r>
      <w:r w:rsidRPr="001E5FB2">
        <w:rPr>
          <w:rFonts w:eastAsia="Times New Roman" w:cstheme="minorHAnsi"/>
          <w:color w:val="000000"/>
          <w:sz w:val="21"/>
          <w:szCs w:val="21"/>
        </w:rPr>
        <w:br/>
        <w:t>3.) Mows grass, picks up leaves and assists with snow removal as season dictates</w:t>
      </w:r>
      <w:r w:rsidRPr="001E5FB2">
        <w:rPr>
          <w:rFonts w:eastAsia="Times New Roman" w:cstheme="minorHAnsi"/>
          <w:color w:val="000000"/>
          <w:sz w:val="21"/>
          <w:szCs w:val="21"/>
        </w:rPr>
        <w:br/>
        <w:t>4.) Sets out and weeds flower beds</w:t>
      </w:r>
      <w:r w:rsidRPr="001E5FB2">
        <w:rPr>
          <w:rFonts w:eastAsia="Times New Roman" w:cstheme="minorHAnsi"/>
          <w:color w:val="000000"/>
          <w:sz w:val="21"/>
          <w:szCs w:val="21"/>
        </w:rPr>
        <w:br/>
        <w:t>5.) Lifts, moves, and places heavy picnic tables, bleachers and benches at various park locations</w:t>
      </w:r>
      <w:r w:rsidRPr="001E5FB2">
        <w:rPr>
          <w:rFonts w:eastAsia="Times New Roman" w:cstheme="minorHAnsi"/>
          <w:color w:val="000000"/>
          <w:sz w:val="21"/>
          <w:szCs w:val="21"/>
        </w:rPr>
        <w:br/>
        <w:t>6.) Assist with removing fallen trees and clearing damage areas</w:t>
      </w:r>
      <w:r w:rsidRPr="001E5FB2">
        <w:rPr>
          <w:rFonts w:eastAsia="Times New Roman" w:cstheme="minorHAnsi"/>
          <w:color w:val="000000"/>
          <w:sz w:val="21"/>
          <w:szCs w:val="21"/>
        </w:rPr>
        <w:br/>
        <w:t>7.) Performs minor mechanical repairs</w:t>
      </w:r>
      <w:r w:rsidRPr="001E5FB2">
        <w:rPr>
          <w:rFonts w:eastAsia="Times New Roman" w:cstheme="minorHAnsi"/>
          <w:color w:val="000000"/>
          <w:sz w:val="21"/>
          <w:szCs w:val="21"/>
        </w:rPr>
        <w:br/>
        <w:t>8.) Assist with hanging up signs, banners, and decorations throughout City</w:t>
      </w:r>
      <w:r w:rsidRPr="001E5FB2">
        <w:rPr>
          <w:rFonts w:eastAsia="Times New Roman" w:cstheme="minorHAnsi"/>
          <w:color w:val="000000"/>
          <w:sz w:val="21"/>
          <w:szCs w:val="21"/>
        </w:rPr>
        <w:br/>
        <w:t>9.) Assist with repairing pot holes throughout the City</w:t>
      </w:r>
      <w:r w:rsidRPr="001E5FB2">
        <w:rPr>
          <w:rFonts w:eastAsia="Times New Roman" w:cstheme="minorHAnsi"/>
          <w:color w:val="000000"/>
          <w:sz w:val="21"/>
          <w:szCs w:val="21"/>
        </w:rPr>
        <w:br/>
        <w:t>10.) Performs other Public Works duties including sanitation as necessary</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Gardner Maintenance Worker Duties Include:</w:t>
      </w:r>
      <w:r w:rsidRPr="001E5FB2">
        <w:rPr>
          <w:rFonts w:eastAsia="Times New Roman" w:cstheme="minorHAnsi"/>
          <w:color w:val="000000"/>
          <w:sz w:val="21"/>
          <w:szCs w:val="21"/>
        </w:rPr>
        <w:br/>
        <w:t>1.) Plants, irrigates, cultivates, fertilizes and weeds gardens</w:t>
      </w:r>
      <w:r w:rsidRPr="001E5FB2">
        <w:rPr>
          <w:rFonts w:eastAsia="Times New Roman" w:cstheme="minorHAnsi"/>
          <w:color w:val="000000"/>
          <w:sz w:val="21"/>
          <w:szCs w:val="21"/>
        </w:rPr>
        <w:br/>
        <w:t>2.) Mixes soils, trims hedges; stakes and prunes trees</w:t>
      </w:r>
      <w:r w:rsidRPr="001E5FB2">
        <w:rPr>
          <w:rFonts w:eastAsia="Times New Roman" w:cstheme="minorHAnsi"/>
          <w:color w:val="000000"/>
          <w:sz w:val="21"/>
          <w:szCs w:val="21"/>
        </w:rPr>
        <w:br/>
        <w:t>3.) Shovels wood chips and dirt in City parks; spreads wood chips throughout the City</w:t>
      </w:r>
      <w:r w:rsidRPr="001E5FB2">
        <w:rPr>
          <w:rFonts w:eastAsia="Times New Roman" w:cstheme="minorHAnsi"/>
          <w:color w:val="000000"/>
          <w:sz w:val="21"/>
          <w:szCs w:val="21"/>
        </w:rPr>
        <w:br/>
        <w:t>4.) Restores park equipment, benches, and swings</w:t>
      </w:r>
      <w:r w:rsidRPr="001E5FB2">
        <w:rPr>
          <w:rFonts w:eastAsia="Times New Roman" w:cstheme="minorHAnsi"/>
          <w:color w:val="000000"/>
          <w:sz w:val="21"/>
          <w:szCs w:val="21"/>
        </w:rPr>
        <w:br/>
        <w:t>5.) Performs minor equipment repair as necessary</w:t>
      </w:r>
      <w:r w:rsidRPr="001E5FB2">
        <w:rPr>
          <w:rFonts w:eastAsia="Times New Roman" w:cstheme="minorHAnsi"/>
          <w:color w:val="000000"/>
          <w:sz w:val="21"/>
          <w:szCs w:val="21"/>
        </w:rPr>
        <w:br/>
        <w:t>6.) Applies herbicides and insecticide</w:t>
      </w:r>
      <w:r w:rsidRPr="001E5FB2">
        <w:rPr>
          <w:rFonts w:eastAsia="Times New Roman" w:cstheme="minorHAnsi"/>
          <w:color w:val="000000"/>
          <w:sz w:val="21"/>
          <w:szCs w:val="21"/>
        </w:rPr>
        <w:br/>
        <w:t>7.) Assists with hanging up signs, banners, and decorations throughout the City</w:t>
      </w:r>
      <w:r w:rsidRPr="001E5FB2">
        <w:rPr>
          <w:rFonts w:eastAsia="Times New Roman" w:cstheme="minorHAnsi"/>
          <w:color w:val="000000"/>
          <w:sz w:val="21"/>
          <w:szCs w:val="21"/>
        </w:rPr>
        <w:br/>
        <w:t>8.) Assist with removing fallen trees and clearing damaged areas</w:t>
      </w:r>
      <w:r w:rsidRPr="001E5FB2">
        <w:rPr>
          <w:rFonts w:eastAsia="Times New Roman" w:cstheme="minorHAnsi"/>
          <w:color w:val="000000"/>
          <w:sz w:val="21"/>
          <w:szCs w:val="21"/>
        </w:rPr>
        <w:br/>
        <w:t>9.) Assist with repairing potholes throughout the City</w:t>
      </w:r>
      <w:r w:rsidRPr="001E5FB2">
        <w:rPr>
          <w:rFonts w:eastAsia="Times New Roman" w:cstheme="minorHAnsi"/>
          <w:color w:val="000000"/>
          <w:sz w:val="21"/>
          <w:szCs w:val="21"/>
        </w:rPr>
        <w:br/>
        <w:t>10.) Performs other related duties as assigned</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Knowledge Required by the Position:</w:t>
      </w:r>
      <w:r w:rsidRPr="001E5FB2">
        <w:rPr>
          <w:rFonts w:eastAsia="Times New Roman" w:cstheme="minorHAnsi"/>
          <w:color w:val="000000"/>
          <w:sz w:val="21"/>
          <w:szCs w:val="21"/>
        </w:rPr>
        <w:br/>
        <w:t>1.) Knowledge of City and departmental policies and procedures</w:t>
      </w:r>
      <w:r w:rsidRPr="001E5FB2">
        <w:rPr>
          <w:rFonts w:eastAsia="Times New Roman" w:cstheme="minorHAnsi"/>
          <w:color w:val="000000"/>
          <w:sz w:val="21"/>
          <w:szCs w:val="21"/>
        </w:rPr>
        <w:br/>
        <w:t>2.) Knowledge of occupational hazards, safety rules and regulations</w:t>
      </w:r>
      <w:r w:rsidRPr="001E5FB2">
        <w:rPr>
          <w:rFonts w:eastAsia="Times New Roman" w:cstheme="minorHAnsi"/>
          <w:color w:val="000000"/>
          <w:sz w:val="21"/>
          <w:szCs w:val="21"/>
        </w:rPr>
        <w:br/>
      </w:r>
      <w:r w:rsidRPr="001E5FB2">
        <w:rPr>
          <w:rFonts w:eastAsia="Times New Roman" w:cstheme="minorHAnsi"/>
          <w:color w:val="000000"/>
          <w:sz w:val="21"/>
          <w:szCs w:val="21"/>
        </w:rPr>
        <w:lastRenderedPageBreak/>
        <w:t>3.) Knowledge of refuse collection procedures and applicable codes pertaining to refuse collection</w:t>
      </w:r>
      <w:r w:rsidRPr="001E5FB2">
        <w:rPr>
          <w:rFonts w:eastAsia="Times New Roman" w:cstheme="minorHAnsi"/>
          <w:color w:val="000000"/>
          <w:sz w:val="21"/>
          <w:szCs w:val="21"/>
        </w:rPr>
        <w:br/>
        <w:t>4.) Skill in performing general equipment maintenance duties</w:t>
      </w:r>
      <w:r w:rsidRPr="001E5FB2">
        <w:rPr>
          <w:rFonts w:eastAsia="Times New Roman" w:cstheme="minorHAnsi"/>
          <w:color w:val="000000"/>
          <w:sz w:val="21"/>
          <w:szCs w:val="21"/>
        </w:rPr>
        <w:br/>
        <w:t>5.) Ability to interpret instructions and efficiently carry them out with minimal supervision</w:t>
      </w:r>
      <w:r w:rsidRPr="001E5FB2">
        <w:rPr>
          <w:rFonts w:eastAsia="Times New Roman" w:cstheme="minorHAnsi"/>
          <w:color w:val="000000"/>
          <w:sz w:val="21"/>
          <w:szCs w:val="21"/>
        </w:rPr>
        <w:br/>
        <w:t>6.) Ability to perform heavy manual labor</w:t>
      </w:r>
      <w:r w:rsidRPr="001E5FB2">
        <w:rPr>
          <w:rFonts w:eastAsia="Times New Roman" w:cstheme="minorHAnsi"/>
          <w:color w:val="000000"/>
          <w:sz w:val="21"/>
          <w:szCs w:val="21"/>
        </w:rPr>
        <w:br/>
        <w:t>7.) Ability to perform continuous heavy manual work at a steady Pace and under various weather conditions</w:t>
      </w:r>
      <w:r w:rsidRPr="001E5FB2">
        <w:rPr>
          <w:rFonts w:eastAsia="Times New Roman" w:cstheme="minorHAnsi"/>
          <w:color w:val="000000"/>
          <w:sz w:val="21"/>
          <w:szCs w:val="21"/>
        </w:rPr>
        <w:br/>
        <w:t xml:space="preserve">8.) Ability to deal courteously and tactfully with residential customers and the </w:t>
      </w:r>
      <w:proofErr w:type="gramStart"/>
      <w:r w:rsidRPr="001E5FB2">
        <w:rPr>
          <w:rFonts w:eastAsia="Times New Roman" w:cstheme="minorHAnsi"/>
          <w:color w:val="000000"/>
          <w:sz w:val="21"/>
          <w:szCs w:val="21"/>
        </w:rPr>
        <w:t>general public</w:t>
      </w:r>
      <w:proofErr w:type="gramEnd"/>
      <w:r w:rsidRPr="001E5FB2">
        <w:rPr>
          <w:rFonts w:eastAsia="Times New Roman" w:cstheme="minorHAnsi"/>
          <w:color w:val="000000"/>
          <w:sz w:val="21"/>
          <w:szCs w:val="21"/>
        </w:rPr>
        <w:br/>
        <w:t>9.) Ability to follow necessary safety precautions in all areas of assignment</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Additional Knowledge Required for the Gardner Position:</w:t>
      </w:r>
      <w:r w:rsidRPr="001E5FB2">
        <w:rPr>
          <w:rFonts w:eastAsia="Times New Roman" w:cstheme="minorHAnsi"/>
          <w:color w:val="000000"/>
          <w:sz w:val="21"/>
          <w:szCs w:val="21"/>
        </w:rPr>
        <w:br/>
        <w:t>1.) Knowledge of gardening techniques and practices</w:t>
      </w:r>
      <w:r w:rsidRPr="001E5FB2">
        <w:rPr>
          <w:rFonts w:eastAsia="Times New Roman" w:cstheme="minorHAnsi"/>
          <w:color w:val="000000"/>
          <w:sz w:val="21"/>
          <w:szCs w:val="21"/>
        </w:rPr>
        <w:br/>
        <w:t>2.) Knowledge of various types of trees, plants, shrubs and lawns and their care requirements</w:t>
      </w:r>
      <w:r w:rsidRPr="001E5FB2">
        <w:rPr>
          <w:rFonts w:eastAsia="Times New Roman" w:cstheme="minorHAnsi"/>
          <w:color w:val="000000"/>
          <w:sz w:val="21"/>
          <w:szCs w:val="21"/>
        </w:rPr>
        <w:br/>
        <w:t>3.) Knowledge of gardening methods and tools</w:t>
      </w:r>
      <w:r w:rsidRPr="001E5FB2">
        <w:rPr>
          <w:rFonts w:eastAsia="Times New Roman" w:cstheme="minorHAnsi"/>
          <w:color w:val="000000"/>
          <w:sz w:val="21"/>
          <w:szCs w:val="21"/>
        </w:rPr>
        <w:br/>
        <w:t>4.) Knowledge of how to apply herbicide and insecticide</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Work Schedule:</w:t>
      </w:r>
      <w:r w:rsidRPr="001E5FB2">
        <w:rPr>
          <w:rFonts w:eastAsia="Times New Roman" w:cstheme="minorHAnsi"/>
          <w:color w:val="000000"/>
          <w:sz w:val="21"/>
          <w:szCs w:val="21"/>
        </w:rPr>
        <w:t> Associates must be able to adapt to changing situations with work plans and work schedules due to workload, weather or season. Associates may be required to work early mornings, late evenings/nights, weekends and/or holidays as deemed necessary by the employing department. </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Supervisory Controls: </w:t>
      </w:r>
      <w:r w:rsidRPr="001E5FB2">
        <w:rPr>
          <w:rFonts w:eastAsia="Times New Roman" w:cstheme="minorHAnsi"/>
          <w:color w:val="000000"/>
          <w:sz w:val="21"/>
          <w:szCs w:val="21"/>
        </w:rPr>
        <w:t>The Public Works Supervisor assigns work in terms of general instructions. The supervisor spot-checks work in progress and reviews completed work for the nature and propriety of the final results.</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Guidelines:</w:t>
      </w:r>
      <w:r w:rsidRPr="001E5FB2">
        <w:rPr>
          <w:rFonts w:eastAsia="Times New Roman" w:cstheme="minorHAnsi"/>
          <w:color w:val="000000"/>
          <w:sz w:val="21"/>
          <w:szCs w:val="21"/>
        </w:rPr>
        <w:t> Guidelines include City codes, departmental and safety policies and procedures, and supervisory instructions. These guidelines are clear and specific but may require some interpretation in application.</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Complexity: </w:t>
      </w:r>
      <w:r w:rsidRPr="001E5FB2">
        <w:rPr>
          <w:rFonts w:eastAsia="Times New Roman" w:cstheme="minorHAnsi"/>
          <w:color w:val="000000"/>
          <w:sz w:val="21"/>
          <w:szCs w:val="21"/>
        </w:rPr>
        <w:t>The work consists of related refuse collection, landscaping, gardening and/or building and street maintenance duties.</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Scope and Effect:</w:t>
      </w:r>
      <w:r w:rsidRPr="001E5FB2">
        <w:rPr>
          <w:rFonts w:eastAsia="Times New Roman" w:cstheme="minorHAnsi"/>
          <w:color w:val="000000"/>
          <w:sz w:val="21"/>
          <w:szCs w:val="21"/>
        </w:rPr>
        <w:t> The purpose of this position is to maintain City parks, grounds, and buildings and refuse collection. Successful performance helps ensure the efficient maintenance of City property and the timely collection of garbage. This results in a positive public image for the City.</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Personal Contacts: </w:t>
      </w:r>
      <w:r w:rsidRPr="001E5FB2">
        <w:rPr>
          <w:rFonts w:eastAsia="Times New Roman" w:cstheme="minorHAnsi"/>
          <w:color w:val="000000"/>
          <w:sz w:val="21"/>
          <w:szCs w:val="21"/>
        </w:rPr>
        <w:t>Contacts are typically with co-workers and customers.</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Purpose of Contacts:</w:t>
      </w:r>
      <w:r w:rsidRPr="001E5FB2">
        <w:rPr>
          <w:rFonts w:eastAsia="Times New Roman" w:cstheme="minorHAnsi"/>
          <w:color w:val="000000"/>
          <w:sz w:val="21"/>
          <w:szCs w:val="21"/>
        </w:rPr>
        <w:t> Contacts are typically accessed to exchange information, provide services and resolve problems.</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Physical Demands</w:t>
      </w:r>
      <w:r w:rsidRPr="001E5FB2">
        <w:rPr>
          <w:rFonts w:eastAsia="Times New Roman" w:cstheme="minorHAnsi"/>
          <w:color w:val="000000"/>
          <w:sz w:val="21"/>
          <w:szCs w:val="21"/>
        </w:rPr>
        <w:t>: The work is typically performed with the employee intermittently sitting, standing, walking, bending, crouching or stooping. The employee must frequently lift light and heavy objects, climb ladders and use tools or equipment requiring a high degree of dexterity.</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Work Environment: </w:t>
      </w:r>
      <w:r w:rsidRPr="001E5FB2">
        <w:rPr>
          <w:rFonts w:eastAsia="Times New Roman" w:cstheme="minorHAnsi"/>
          <w:color w:val="000000"/>
          <w:sz w:val="21"/>
          <w:szCs w:val="21"/>
        </w:rPr>
        <w:t>The work is typically performed outdoors. The associate may be exposed to noise, dust, dirt, irritating chemicals, machinery with moving parts, and occasional inclement weather. This work may require the use of protective devices such as masks, goggles or gloves.</w:t>
      </w:r>
      <w:r w:rsidRPr="001E5FB2">
        <w:rPr>
          <w:rFonts w:eastAsia="Times New Roman" w:cstheme="minorHAnsi"/>
          <w:color w:val="000000"/>
          <w:sz w:val="21"/>
          <w:szCs w:val="21"/>
        </w:rPr>
        <w:br/>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Supervisory and Management Responsibility:</w:t>
      </w:r>
      <w:r w:rsidRPr="001E5FB2">
        <w:rPr>
          <w:rFonts w:eastAsia="Times New Roman" w:cstheme="minorHAnsi"/>
          <w:color w:val="000000"/>
          <w:sz w:val="21"/>
          <w:szCs w:val="21"/>
        </w:rPr>
        <w:t> None.</w:t>
      </w:r>
    </w:p>
    <w:p w:rsidR="00AE1D03" w:rsidRPr="001E5FB2" w:rsidRDefault="00AE1D03" w:rsidP="001E5FB2">
      <w:pPr>
        <w:shd w:val="clear" w:color="auto" w:fill="FFFFFF"/>
        <w:spacing w:after="75" w:line="240" w:lineRule="auto"/>
        <w:textAlignment w:val="baseline"/>
        <w:rPr>
          <w:rFonts w:eastAsia="Times New Roman" w:cstheme="minorHAnsi"/>
          <w:color w:val="000000"/>
        </w:rPr>
      </w:pP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Minimum Qualifications:</w:t>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MAINTENANCE WORKER I:</w:t>
      </w:r>
      <w:r w:rsidRPr="001E5FB2">
        <w:rPr>
          <w:rFonts w:eastAsia="Times New Roman" w:cstheme="minorHAnsi"/>
          <w:color w:val="000000"/>
          <w:sz w:val="21"/>
          <w:szCs w:val="21"/>
        </w:rPr>
        <w:t> High school diploma or equivalent; equivalent combination of education and experience.</w:t>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MAINTENANCE WORKER II: </w:t>
      </w:r>
      <w:r w:rsidRPr="001E5FB2">
        <w:rPr>
          <w:rFonts w:eastAsia="Times New Roman" w:cstheme="minorHAnsi"/>
          <w:color w:val="000000"/>
          <w:sz w:val="21"/>
          <w:szCs w:val="21"/>
        </w:rPr>
        <w:t xml:space="preserve">High school diploma or equivalent; two </w:t>
      </w:r>
      <w:proofErr w:type="spellStart"/>
      <w:r w:rsidRPr="001E5FB2">
        <w:rPr>
          <w:rFonts w:eastAsia="Times New Roman" w:cstheme="minorHAnsi"/>
          <w:color w:val="000000"/>
          <w:sz w:val="21"/>
          <w:szCs w:val="21"/>
        </w:rPr>
        <w:t>years experience</w:t>
      </w:r>
      <w:proofErr w:type="spellEnd"/>
      <w:r w:rsidRPr="001E5FB2">
        <w:rPr>
          <w:rFonts w:eastAsia="Times New Roman" w:cstheme="minorHAnsi"/>
          <w:color w:val="000000"/>
          <w:sz w:val="21"/>
          <w:szCs w:val="21"/>
        </w:rPr>
        <w:t>; equivalent combination of education and experience. </w:t>
      </w:r>
      <w:r w:rsidRPr="001E5FB2">
        <w:rPr>
          <w:rFonts w:eastAsia="Times New Roman" w:cstheme="minorHAnsi"/>
          <w:color w:val="000000"/>
          <w:sz w:val="21"/>
          <w:szCs w:val="21"/>
        </w:rPr>
        <w:br/>
        <w:t>  </w:t>
      </w:r>
      <w:r w:rsidRPr="001E5FB2">
        <w:rPr>
          <w:rFonts w:eastAsia="Times New Roman" w:cstheme="minorHAnsi"/>
          <w:color w:val="000000"/>
          <w:sz w:val="21"/>
          <w:szCs w:val="21"/>
        </w:rPr>
        <w:br/>
      </w:r>
      <w:r w:rsidRPr="001E5FB2">
        <w:rPr>
          <w:rFonts w:eastAsia="Times New Roman" w:cstheme="minorHAnsi"/>
          <w:b/>
          <w:bCs/>
          <w:color w:val="000000"/>
          <w:sz w:val="21"/>
          <w:szCs w:val="21"/>
          <w:bdr w:val="none" w:sz="0" w:space="0" w:color="auto" w:frame="1"/>
        </w:rPr>
        <w:t>Job requirements:</w:t>
      </w:r>
      <w:r w:rsidRPr="001E5FB2">
        <w:rPr>
          <w:rFonts w:eastAsia="Times New Roman" w:cstheme="minorHAnsi"/>
          <w:color w:val="000000"/>
          <w:sz w:val="21"/>
          <w:szCs w:val="21"/>
        </w:rPr>
        <w:br/>
        <w:t xml:space="preserve">1.)  Applicants are </w:t>
      </w:r>
      <w:proofErr w:type="gramStart"/>
      <w:r w:rsidRPr="001E5FB2">
        <w:rPr>
          <w:rFonts w:eastAsia="Times New Roman" w:cstheme="minorHAnsi"/>
          <w:color w:val="000000"/>
          <w:sz w:val="21"/>
          <w:szCs w:val="21"/>
        </w:rPr>
        <w:t>preferred to have</w:t>
      </w:r>
      <w:proofErr w:type="gramEnd"/>
      <w:r w:rsidRPr="001E5FB2">
        <w:rPr>
          <w:rFonts w:eastAsia="Times New Roman" w:cstheme="minorHAnsi"/>
          <w:color w:val="000000"/>
          <w:sz w:val="21"/>
          <w:szCs w:val="21"/>
        </w:rPr>
        <w:t xml:space="preserve"> at least a high school diploma or equivalent</w:t>
      </w:r>
      <w:r w:rsidRPr="001E5FB2">
        <w:rPr>
          <w:rFonts w:eastAsia="Times New Roman" w:cstheme="minorHAnsi"/>
          <w:color w:val="000000"/>
          <w:sz w:val="21"/>
          <w:szCs w:val="21"/>
        </w:rPr>
        <w:br/>
        <w:t>2.)  Applicants are preferred to have had at least 11 months experience</w:t>
      </w:r>
      <w:r w:rsidRPr="001E5FB2">
        <w:rPr>
          <w:rFonts w:eastAsia="Times New Roman" w:cstheme="minorHAnsi"/>
          <w:color w:val="000000"/>
          <w:sz w:val="21"/>
          <w:szCs w:val="21"/>
        </w:rPr>
        <w:br/>
        <w:t>3.) Applicants must be at least 18 years-old</w:t>
      </w:r>
      <w:r w:rsidRPr="001E5FB2">
        <w:rPr>
          <w:rFonts w:eastAsia="Times New Roman" w:cstheme="minorHAnsi"/>
          <w:color w:val="000000"/>
          <w:sz w:val="21"/>
          <w:szCs w:val="21"/>
        </w:rPr>
        <w:br/>
        <w:t>4.) Applicants are preferred to hold a regular driving license </w:t>
      </w:r>
      <w:r w:rsidRPr="001E5FB2">
        <w:rPr>
          <w:rFonts w:eastAsia="Times New Roman" w:cstheme="minorHAnsi"/>
          <w:color w:val="000000"/>
          <w:sz w:val="21"/>
          <w:szCs w:val="21"/>
        </w:rPr>
        <w:br/>
        <w:t xml:space="preserve">5.) A criminal background check </w:t>
      </w:r>
      <w:r w:rsidR="001E5FB2">
        <w:rPr>
          <w:rFonts w:eastAsia="Times New Roman" w:cstheme="minorHAnsi"/>
          <w:color w:val="000000"/>
          <w:sz w:val="21"/>
          <w:szCs w:val="21"/>
        </w:rPr>
        <w:t>will be required for applicants</w:t>
      </w:r>
    </w:p>
    <w:sectPr w:rsidR="00AE1D03" w:rsidRPr="001E5FB2" w:rsidSect="001E5F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03"/>
    <w:rsid w:val="00142DFC"/>
    <w:rsid w:val="001E5FB2"/>
    <w:rsid w:val="00A529EF"/>
    <w:rsid w:val="00AE1D03"/>
    <w:rsid w:val="00EC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4316"/>
  <w15:chartTrackingRefBased/>
  <w15:docId w15:val="{61AE2BC8-21BA-4FF7-BD58-6A475AF1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D03"/>
    <w:rPr>
      <w:color w:val="0563C1" w:themeColor="hyperlink"/>
      <w:u w:val="single"/>
    </w:rPr>
  </w:style>
  <w:style w:type="character" w:styleId="UnresolvedMention">
    <w:name w:val="Unresolved Mention"/>
    <w:basedOn w:val="DefaultParagraphFont"/>
    <w:uiPriority w:val="99"/>
    <w:semiHidden/>
    <w:unhideWhenUsed/>
    <w:rsid w:val="00AE1D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5380">
      <w:bodyDiv w:val="1"/>
      <w:marLeft w:val="0"/>
      <w:marRight w:val="0"/>
      <w:marTop w:val="0"/>
      <w:marBottom w:val="0"/>
      <w:divBdr>
        <w:top w:val="none" w:sz="0" w:space="0" w:color="auto"/>
        <w:left w:val="none" w:sz="0" w:space="0" w:color="auto"/>
        <w:bottom w:val="none" w:sz="0" w:space="0" w:color="auto"/>
        <w:right w:val="none" w:sz="0" w:space="0" w:color="auto"/>
      </w:divBdr>
      <w:divsChild>
        <w:div w:id="1903826859">
          <w:marLeft w:val="0"/>
          <w:marRight w:val="0"/>
          <w:marTop w:val="0"/>
          <w:marBottom w:val="75"/>
          <w:divBdr>
            <w:top w:val="none" w:sz="0" w:space="0" w:color="auto"/>
            <w:left w:val="none" w:sz="0" w:space="0" w:color="auto"/>
            <w:bottom w:val="none" w:sz="0" w:space="0" w:color="auto"/>
            <w:right w:val="none" w:sz="0" w:space="0" w:color="auto"/>
          </w:divBdr>
          <w:divsChild>
            <w:div w:id="278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3A7F9573</Template>
  <TotalTime>5</TotalTime>
  <Pages>2</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4</cp:revision>
  <dcterms:created xsi:type="dcterms:W3CDTF">2018-01-24T20:39:00Z</dcterms:created>
  <dcterms:modified xsi:type="dcterms:W3CDTF">2018-03-09T19:32:00Z</dcterms:modified>
</cp:coreProperties>
</file>