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5EE" w:rsidRPr="006A55EE" w:rsidRDefault="006A55EE" w:rsidP="006A55EE">
      <w:pPr>
        <w:spacing w:after="0" w:line="240" w:lineRule="auto"/>
        <w:jc w:val="both"/>
        <w:rPr>
          <w:rFonts w:eastAsia="Times New Roman" w:cstheme="minorHAnsi"/>
          <w:b/>
          <w:color w:val="FF0000"/>
          <w:sz w:val="24"/>
          <w:szCs w:val="24"/>
        </w:rPr>
      </w:pPr>
      <w:r w:rsidRPr="006A55EE">
        <w:rPr>
          <w:rFonts w:eastAsia="Times New Roman" w:cstheme="minorHAnsi"/>
          <w:b/>
          <w:color w:val="FF0000"/>
          <w:sz w:val="24"/>
          <w:szCs w:val="24"/>
        </w:rPr>
        <w:t>DISCLAIMER</w:t>
      </w:r>
    </w:p>
    <w:p w:rsidR="006A55EE" w:rsidRPr="006A55EE" w:rsidRDefault="006A55EE" w:rsidP="006A55EE">
      <w:pPr>
        <w:spacing w:after="0" w:line="240" w:lineRule="auto"/>
        <w:jc w:val="both"/>
        <w:rPr>
          <w:rFonts w:eastAsia="Times New Roman" w:cstheme="minorHAnsi"/>
          <w:b/>
          <w:color w:val="FF0000"/>
          <w:sz w:val="24"/>
          <w:szCs w:val="24"/>
        </w:rPr>
      </w:pPr>
      <w:r w:rsidRPr="006A55EE">
        <w:rPr>
          <w:rFonts w:eastAsia="Times New Roman" w:cstheme="minorHAnsi"/>
          <w:b/>
          <w:color w:val="FF0000"/>
          <w:sz w:val="24"/>
          <w:szCs w:val="24"/>
        </w:rPr>
        <w:t>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a human resources professional and your city attorney before taking any action based on this job description.</w:t>
      </w:r>
    </w:p>
    <w:p w:rsidR="006A55EE" w:rsidRPr="006A55EE" w:rsidRDefault="006A55EE" w:rsidP="006A55EE">
      <w:pPr>
        <w:spacing w:after="0" w:line="240" w:lineRule="auto"/>
        <w:jc w:val="both"/>
        <w:rPr>
          <w:rFonts w:eastAsia="Times New Roman" w:cstheme="minorHAnsi"/>
          <w:b/>
          <w:color w:val="FF0000"/>
          <w:sz w:val="24"/>
          <w:szCs w:val="24"/>
        </w:rPr>
      </w:pPr>
    </w:p>
    <w:p w:rsidR="006A55EE" w:rsidRDefault="006A55EE" w:rsidP="006A55EE">
      <w:pPr>
        <w:spacing w:after="0" w:line="240" w:lineRule="auto"/>
        <w:jc w:val="both"/>
        <w:rPr>
          <w:rFonts w:eastAsia="Times New Roman" w:cstheme="minorHAnsi"/>
          <w:b/>
          <w:sz w:val="24"/>
          <w:szCs w:val="24"/>
        </w:rPr>
      </w:pPr>
      <w:r w:rsidRPr="006A55EE">
        <w:rPr>
          <w:rFonts w:eastAsia="Times New Roman" w:cstheme="minorHAnsi"/>
          <w:b/>
          <w:sz w:val="24"/>
          <w:szCs w:val="24"/>
        </w:rPr>
        <w:t xml:space="preserve">Population: </w:t>
      </w:r>
      <w:r>
        <w:rPr>
          <w:rFonts w:eastAsia="Times New Roman" w:cstheme="minorHAnsi"/>
          <w:b/>
          <w:sz w:val="24"/>
          <w:szCs w:val="24"/>
        </w:rPr>
        <w:t>25,000 – 49,000</w:t>
      </w:r>
    </w:p>
    <w:p w:rsidR="006A55EE" w:rsidRPr="006A55EE" w:rsidRDefault="006A55EE" w:rsidP="006A55EE">
      <w:pPr>
        <w:spacing w:after="0" w:line="240" w:lineRule="auto"/>
        <w:jc w:val="both"/>
        <w:rPr>
          <w:rFonts w:eastAsia="Times New Roman" w:cstheme="minorHAnsi"/>
          <w:b/>
          <w:sz w:val="24"/>
          <w:szCs w:val="24"/>
        </w:rPr>
      </w:pPr>
    </w:p>
    <w:p w:rsidR="007A6BCD" w:rsidRPr="006A55EE" w:rsidRDefault="007A6BCD" w:rsidP="006A55EE">
      <w:pPr>
        <w:shd w:val="clear" w:color="auto" w:fill="FFFFFF"/>
        <w:spacing w:after="150" w:line="240" w:lineRule="auto"/>
        <w:jc w:val="center"/>
        <w:rPr>
          <w:rFonts w:eastAsia="Times New Roman" w:cstheme="minorHAnsi"/>
          <w:color w:val="000000"/>
          <w:sz w:val="40"/>
          <w:szCs w:val="40"/>
        </w:rPr>
      </w:pPr>
      <w:r w:rsidRPr="006A55EE">
        <w:rPr>
          <w:rFonts w:eastAsia="Times New Roman" w:cstheme="minorHAnsi"/>
          <w:b/>
          <w:bCs/>
          <w:color w:val="000000"/>
          <w:sz w:val="40"/>
          <w:szCs w:val="40"/>
        </w:rPr>
        <w:t>Senior Building Inspector</w:t>
      </w:r>
    </w:p>
    <w:p w:rsidR="007A6BCD" w:rsidRPr="006A55EE" w:rsidRDefault="007A6BCD" w:rsidP="006A55EE">
      <w:pPr>
        <w:shd w:val="clear" w:color="auto" w:fill="FFFFFF"/>
        <w:spacing w:after="150" w:line="240" w:lineRule="auto"/>
        <w:jc w:val="both"/>
        <w:rPr>
          <w:rFonts w:eastAsia="Times New Roman" w:cstheme="minorHAnsi"/>
          <w:color w:val="000000"/>
          <w:sz w:val="24"/>
          <w:szCs w:val="24"/>
        </w:rPr>
      </w:pPr>
      <w:r w:rsidRPr="006A55EE">
        <w:rPr>
          <w:rFonts w:eastAsia="Times New Roman" w:cstheme="minorHAnsi"/>
          <w:b/>
          <w:bCs/>
          <w:color w:val="000000"/>
          <w:sz w:val="24"/>
          <w:szCs w:val="24"/>
        </w:rPr>
        <w:t>Do you like to earn professional certifications and immediately apply what you have learned on the job? Do you have a great work ethic and a high degree of integrity and are left unchallenged at the end of the day? If so, then you may be the professional that the City Building Department seeks to employ. Apply today!</w:t>
      </w:r>
    </w:p>
    <w:p w:rsidR="007A6BCD" w:rsidRPr="006A55EE" w:rsidRDefault="007A6BCD" w:rsidP="006A55EE">
      <w:pPr>
        <w:shd w:val="clear" w:color="auto" w:fill="FFFFFF"/>
        <w:spacing w:after="150" w:line="240" w:lineRule="auto"/>
        <w:jc w:val="both"/>
        <w:rPr>
          <w:rFonts w:eastAsia="Times New Roman" w:cstheme="minorHAnsi"/>
          <w:color w:val="000000"/>
        </w:rPr>
      </w:pPr>
      <w:r w:rsidRPr="006A55EE">
        <w:rPr>
          <w:rFonts w:eastAsia="Times New Roman" w:cstheme="minorHAnsi"/>
          <w:color w:val="000000"/>
        </w:rPr>
        <w:t>This is an opportunity to contribute to a great team which helps keep this City vital, safe, and functioning well.  The City offers a work environment within an established and growing community that will provide professional development and the opportunity to make a difference.   </w:t>
      </w:r>
    </w:p>
    <w:p w:rsidR="007A6BCD" w:rsidRPr="006A55EE" w:rsidRDefault="007A6BCD" w:rsidP="006A55EE">
      <w:pPr>
        <w:shd w:val="clear" w:color="auto" w:fill="FFFFFF"/>
        <w:spacing w:after="0" w:line="240" w:lineRule="auto"/>
        <w:rPr>
          <w:rFonts w:eastAsia="Times New Roman" w:cstheme="minorHAnsi"/>
          <w:color w:val="000000"/>
        </w:rPr>
      </w:pPr>
      <w:r w:rsidRPr="006A55EE">
        <w:rPr>
          <w:rFonts w:eastAsia="Times New Roman" w:cstheme="minorHAnsi"/>
          <w:b/>
          <w:bCs/>
          <w:color w:val="000000"/>
        </w:rPr>
        <w:t> Job Duties</w:t>
      </w:r>
    </w:p>
    <w:p w:rsidR="007A6BCD" w:rsidRPr="006A55EE" w:rsidRDefault="007A6BCD" w:rsidP="006A55EE">
      <w:pPr>
        <w:numPr>
          <w:ilvl w:val="0"/>
          <w:numId w:val="1"/>
        </w:numPr>
        <w:shd w:val="clear" w:color="auto" w:fill="FFFFFF"/>
        <w:tabs>
          <w:tab w:val="clear" w:pos="720"/>
          <w:tab w:val="num" w:pos="180"/>
        </w:tabs>
        <w:spacing w:after="100" w:afterAutospacing="1" w:line="240" w:lineRule="auto"/>
        <w:ind w:left="180" w:hanging="180"/>
        <w:rPr>
          <w:rFonts w:eastAsia="Times New Roman" w:cstheme="minorHAnsi"/>
          <w:color w:val="000000"/>
        </w:rPr>
      </w:pPr>
      <w:r w:rsidRPr="006A55EE">
        <w:rPr>
          <w:rFonts w:eastAsia="Times New Roman" w:cstheme="minorHAnsi"/>
          <w:color w:val="000000"/>
        </w:rPr>
        <w:t>Enforces building related codes and City ordinances, including zoning related matters; issues correction notices and citations as necessary.</w:t>
      </w:r>
    </w:p>
    <w:p w:rsidR="007A6BCD" w:rsidRPr="006A55EE" w:rsidRDefault="007A6BCD" w:rsidP="006A55EE">
      <w:pPr>
        <w:numPr>
          <w:ilvl w:val="0"/>
          <w:numId w:val="1"/>
        </w:numPr>
        <w:shd w:val="clear" w:color="auto" w:fill="FFFFFF"/>
        <w:tabs>
          <w:tab w:val="clear" w:pos="720"/>
          <w:tab w:val="num" w:pos="180"/>
        </w:tabs>
        <w:spacing w:before="100" w:beforeAutospacing="1" w:after="100" w:afterAutospacing="1" w:line="240" w:lineRule="auto"/>
        <w:ind w:left="180" w:hanging="180"/>
        <w:rPr>
          <w:rFonts w:eastAsia="Times New Roman" w:cstheme="minorHAnsi"/>
          <w:color w:val="000000"/>
        </w:rPr>
      </w:pPr>
      <w:r w:rsidRPr="006A55EE">
        <w:rPr>
          <w:rFonts w:eastAsia="Times New Roman" w:cstheme="minorHAnsi"/>
          <w:color w:val="000000"/>
        </w:rPr>
        <w:t>Performs on-site commercial and residential inspections of foundations, framing, and electrical, plumbing, mechanical systems and site plan components, such as house location, drainage and other buildings and appurtenances on the lot; schedules and coordinates inspections with contractors and/or owners.</w:t>
      </w:r>
    </w:p>
    <w:p w:rsidR="007A6BCD" w:rsidRPr="006A55EE" w:rsidRDefault="007A6BCD" w:rsidP="006A55EE">
      <w:pPr>
        <w:numPr>
          <w:ilvl w:val="0"/>
          <w:numId w:val="1"/>
        </w:numPr>
        <w:shd w:val="clear" w:color="auto" w:fill="FFFFFF"/>
        <w:tabs>
          <w:tab w:val="clear" w:pos="720"/>
          <w:tab w:val="num" w:pos="180"/>
        </w:tabs>
        <w:spacing w:before="100" w:beforeAutospacing="1" w:after="100" w:afterAutospacing="1" w:line="240" w:lineRule="auto"/>
        <w:ind w:left="180" w:hanging="180"/>
        <w:rPr>
          <w:rFonts w:eastAsia="Times New Roman" w:cstheme="minorHAnsi"/>
          <w:color w:val="000000"/>
        </w:rPr>
      </w:pPr>
      <w:r w:rsidRPr="006A55EE">
        <w:rPr>
          <w:rFonts w:eastAsia="Times New Roman" w:cstheme="minorHAnsi"/>
          <w:color w:val="000000"/>
        </w:rPr>
        <w:t> Maintains records of inspection activities; completes and/or compiles related reports.</w:t>
      </w:r>
    </w:p>
    <w:p w:rsidR="007A6BCD" w:rsidRPr="006A55EE" w:rsidRDefault="007A6BCD" w:rsidP="006A55EE">
      <w:pPr>
        <w:numPr>
          <w:ilvl w:val="0"/>
          <w:numId w:val="1"/>
        </w:numPr>
        <w:shd w:val="clear" w:color="auto" w:fill="FFFFFF"/>
        <w:tabs>
          <w:tab w:val="clear" w:pos="720"/>
          <w:tab w:val="num" w:pos="180"/>
        </w:tabs>
        <w:spacing w:before="100" w:beforeAutospacing="1" w:after="100" w:afterAutospacing="1" w:line="240" w:lineRule="auto"/>
        <w:ind w:left="180" w:hanging="180"/>
        <w:rPr>
          <w:rFonts w:eastAsia="Times New Roman" w:cstheme="minorHAnsi"/>
          <w:color w:val="000000"/>
        </w:rPr>
      </w:pPr>
      <w:r w:rsidRPr="006A55EE">
        <w:rPr>
          <w:rFonts w:eastAsia="Times New Roman" w:cstheme="minorHAnsi"/>
          <w:color w:val="000000"/>
        </w:rPr>
        <w:t> Researches problems and complaints regarding building construction and code compliance; makes recommendations as appropriate.</w:t>
      </w:r>
    </w:p>
    <w:p w:rsidR="007A6BCD" w:rsidRPr="006A55EE" w:rsidRDefault="007A6BCD" w:rsidP="006A55EE">
      <w:pPr>
        <w:numPr>
          <w:ilvl w:val="0"/>
          <w:numId w:val="1"/>
        </w:numPr>
        <w:shd w:val="clear" w:color="auto" w:fill="FFFFFF"/>
        <w:tabs>
          <w:tab w:val="clear" w:pos="720"/>
          <w:tab w:val="num" w:pos="180"/>
        </w:tabs>
        <w:spacing w:before="100" w:beforeAutospacing="1" w:after="100" w:afterAutospacing="1" w:line="240" w:lineRule="auto"/>
        <w:ind w:left="180" w:hanging="180"/>
        <w:rPr>
          <w:rFonts w:eastAsia="Times New Roman" w:cstheme="minorHAnsi"/>
          <w:color w:val="000000"/>
        </w:rPr>
      </w:pPr>
      <w:r w:rsidRPr="006A55EE">
        <w:rPr>
          <w:rFonts w:eastAsia="Times New Roman" w:cstheme="minorHAnsi"/>
          <w:color w:val="000000"/>
        </w:rPr>
        <w:t> Assists in resolving citizen complaints, either personally, via telephone, or in writing.</w:t>
      </w:r>
    </w:p>
    <w:p w:rsidR="007A6BCD" w:rsidRPr="006A55EE" w:rsidRDefault="007A6BCD" w:rsidP="006A55EE">
      <w:pPr>
        <w:numPr>
          <w:ilvl w:val="0"/>
          <w:numId w:val="1"/>
        </w:numPr>
        <w:shd w:val="clear" w:color="auto" w:fill="FFFFFF"/>
        <w:tabs>
          <w:tab w:val="clear" w:pos="720"/>
          <w:tab w:val="num" w:pos="180"/>
        </w:tabs>
        <w:spacing w:before="100" w:beforeAutospacing="1" w:after="100" w:afterAutospacing="1" w:line="240" w:lineRule="auto"/>
        <w:ind w:left="180" w:hanging="180"/>
        <w:rPr>
          <w:rFonts w:eastAsia="Times New Roman" w:cstheme="minorHAnsi"/>
          <w:color w:val="000000"/>
        </w:rPr>
      </w:pPr>
      <w:r w:rsidRPr="006A55EE">
        <w:rPr>
          <w:rFonts w:eastAsia="Times New Roman" w:cstheme="minorHAnsi"/>
          <w:color w:val="000000"/>
        </w:rPr>
        <w:t> Interprets and explains applicable codes to architects, engineers, contractors, developers, or other interested parties.</w:t>
      </w:r>
    </w:p>
    <w:p w:rsidR="007A6BCD" w:rsidRPr="006A55EE" w:rsidRDefault="007A6BCD" w:rsidP="006A55EE">
      <w:pPr>
        <w:numPr>
          <w:ilvl w:val="0"/>
          <w:numId w:val="1"/>
        </w:numPr>
        <w:shd w:val="clear" w:color="auto" w:fill="FFFFFF"/>
        <w:tabs>
          <w:tab w:val="clear" w:pos="720"/>
          <w:tab w:val="num" w:pos="180"/>
        </w:tabs>
        <w:spacing w:before="100" w:beforeAutospacing="1" w:after="100" w:afterAutospacing="1" w:line="240" w:lineRule="auto"/>
        <w:ind w:left="180" w:hanging="180"/>
        <w:rPr>
          <w:rFonts w:eastAsia="Times New Roman" w:cstheme="minorHAnsi"/>
          <w:color w:val="000000"/>
        </w:rPr>
      </w:pPr>
      <w:r w:rsidRPr="006A55EE">
        <w:rPr>
          <w:rFonts w:eastAsia="Times New Roman" w:cstheme="minorHAnsi"/>
          <w:color w:val="000000"/>
        </w:rPr>
        <w:t> Coordinates efforts with City departments and assists department staff as needed </w:t>
      </w:r>
    </w:p>
    <w:p w:rsidR="007A6BCD" w:rsidRPr="006A55EE" w:rsidRDefault="007A6BCD" w:rsidP="006A55EE">
      <w:pPr>
        <w:numPr>
          <w:ilvl w:val="0"/>
          <w:numId w:val="1"/>
        </w:numPr>
        <w:shd w:val="clear" w:color="auto" w:fill="FFFFFF"/>
        <w:tabs>
          <w:tab w:val="clear" w:pos="720"/>
          <w:tab w:val="num" w:pos="180"/>
        </w:tabs>
        <w:spacing w:before="100" w:beforeAutospacing="1" w:after="100" w:afterAutospacing="1" w:line="240" w:lineRule="auto"/>
        <w:ind w:left="180" w:hanging="180"/>
        <w:rPr>
          <w:rFonts w:eastAsia="Times New Roman" w:cstheme="minorHAnsi"/>
          <w:color w:val="000000"/>
        </w:rPr>
      </w:pPr>
      <w:r w:rsidRPr="006A55EE">
        <w:rPr>
          <w:rFonts w:eastAsia="Times New Roman" w:cstheme="minorHAnsi"/>
          <w:color w:val="000000"/>
        </w:rPr>
        <w:t> Reviews architectural, structural plans and site plans for code compliance.</w:t>
      </w:r>
    </w:p>
    <w:p w:rsidR="007A6BCD" w:rsidRPr="006A55EE" w:rsidRDefault="007A6BCD" w:rsidP="006A55EE">
      <w:pPr>
        <w:shd w:val="clear" w:color="auto" w:fill="FFFFFF"/>
        <w:spacing w:after="0" w:line="240" w:lineRule="auto"/>
        <w:rPr>
          <w:rFonts w:eastAsia="Times New Roman" w:cstheme="minorHAnsi"/>
          <w:color w:val="000000"/>
        </w:rPr>
      </w:pPr>
      <w:r w:rsidRPr="006A55EE">
        <w:rPr>
          <w:rFonts w:eastAsia="Times New Roman" w:cstheme="minorHAnsi"/>
          <w:b/>
          <w:bCs/>
          <w:color w:val="000000"/>
        </w:rPr>
        <w:t>Qualifications:</w:t>
      </w:r>
    </w:p>
    <w:p w:rsidR="007A6BCD" w:rsidRPr="006A55EE" w:rsidRDefault="007A6BCD" w:rsidP="006A55EE">
      <w:pPr>
        <w:shd w:val="clear" w:color="auto" w:fill="FFFFFF"/>
        <w:spacing w:after="150" w:line="240" w:lineRule="auto"/>
        <w:rPr>
          <w:rFonts w:eastAsia="Times New Roman" w:cstheme="minorHAnsi"/>
          <w:color w:val="000000"/>
        </w:rPr>
      </w:pPr>
      <w:r w:rsidRPr="006A55EE">
        <w:rPr>
          <w:rFonts w:eastAsia="Times New Roman" w:cstheme="minorHAnsi"/>
          <w:color w:val="000000"/>
        </w:rPr>
        <w:t>1. High school diploma or GED and considerable experience in the building construction trade, or equivalent combination of education and experience.</w:t>
      </w:r>
    </w:p>
    <w:p w:rsidR="007A6BCD" w:rsidRPr="006A55EE" w:rsidRDefault="007A6BCD" w:rsidP="006A55EE">
      <w:pPr>
        <w:shd w:val="clear" w:color="auto" w:fill="FFFFFF"/>
        <w:spacing w:after="150" w:line="240" w:lineRule="auto"/>
        <w:rPr>
          <w:rFonts w:eastAsia="Times New Roman" w:cstheme="minorHAnsi"/>
          <w:color w:val="000000"/>
        </w:rPr>
      </w:pPr>
      <w:r w:rsidRPr="006A55EE">
        <w:rPr>
          <w:rFonts w:eastAsia="Times New Roman" w:cstheme="minorHAnsi"/>
          <w:color w:val="000000"/>
        </w:rPr>
        <w:t>2. Possession of certification by the International Code Council, the Building Officials Code Association, or the Southern Building Code Congress as a Residential Combination Inspector and a Commercial Building Inspector upon hire required</w:t>
      </w:r>
    </w:p>
    <w:p w:rsidR="007A6BCD" w:rsidRPr="006A55EE" w:rsidRDefault="007A6BCD" w:rsidP="006A55EE">
      <w:pPr>
        <w:shd w:val="clear" w:color="auto" w:fill="FFFFFF"/>
        <w:spacing w:after="150" w:line="240" w:lineRule="auto"/>
        <w:rPr>
          <w:rFonts w:eastAsia="Times New Roman" w:cstheme="minorHAnsi"/>
          <w:color w:val="000000"/>
        </w:rPr>
      </w:pPr>
      <w:r w:rsidRPr="006A55EE">
        <w:rPr>
          <w:rFonts w:eastAsia="Times New Roman" w:cstheme="minorHAnsi"/>
          <w:color w:val="000000"/>
        </w:rPr>
        <w:t>3. Valid State Driver's License</w:t>
      </w:r>
    </w:p>
    <w:p w:rsidR="005E7B83" w:rsidRPr="006A55EE" w:rsidRDefault="007A6BCD" w:rsidP="006A55EE">
      <w:pPr>
        <w:shd w:val="clear" w:color="auto" w:fill="FFFFFF"/>
        <w:spacing w:after="150" w:line="240" w:lineRule="auto"/>
        <w:rPr>
          <w:rFonts w:eastAsia="Times New Roman" w:cstheme="minorHAnsi"/>
          <w:color w:val="000000"/>
        </w:rPr>
      </w:pPr>
      <w:r w:rsidRPr="006A55EE">
        <w:rPr>
          <w:rFonts w:eastAsia="Times New Roman" w:cstheme="minorHAnsi"/>
          <w:b/>
          <w:bCs/>
          <w:color w:val="000000"/>
        </w:rPr>
        <w:t>Requires</w:t>
      </w:r>
      <w:r w:rsidRPr="006A55EE">
        <w:rPr>
          <w:rFonts w:eastAsia="Times New Roman" w:cstheme="minorHAnsi"/>
          <w:color w:val="000000"/>
        </w:rPr>
        <w:t> </w:t>
      </w:r>
      <w:r w:rsidRPr="006A55EE">
        <w:rPr>
          <w:rFonts w:eastAsia="Times New Roman" w:cstheme="minorHAnsi"/>
          <w:b/>
          <w:bCs/>
          <w:color w:val="000000"/>
        </w:rPr>
        <w:t xml:space="preserve">Successful </w:t>
      </w:r>
      <w:r w:rsidR="00DC2E4E">
        <w:rPr>
          <w:rFonts w:eastAsia="Times New Roman" w:cstheme="minorHAnsi"/>
          <w:b/>
          <w:bCs/>
          <w:color w:val="000000"/>
        </w:rPr>
        <w:t>completion of background screen</w:t>
      </w:r>
      <w:bookmarkStart w:id="0" w:name="_GoBack"/>
      <w:bookmarkEnd w:id="0"/>
      <w:r w:rsidRPr="006A55EE">
        <w:rPr>
          <w:rFonts w:eastAsia="Times New Roman" w:cstheme="minorHAnsi"/>
          <w:b/>
          <w:bCs/>
          <w:color w:val="000000"/>
        </w:rPr>
        <w:t xml:space="preserve"> and motor vehicle history.</w:t>
      </w:r>
    </w:p>
    <w:sectPr w:rsidR="005E7B83" w:rsidRPr="006A5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A32FA"/>
    <w:multiLevelType w:val="multilevel"/>
    <w:tmpl w:val="B57A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66B"/>
    <w:rsid w:val="005B066B"/>
    <w:rsid w:val="005E7B83"/>
    <w:rsid w:val="006A55EE"/>
    <w:rsid w:val="007A6BCD"/>
    <w:rsid w:val="00DC2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3407"/>
  <w15:chartTrackingRefBased/>
  <w15:docId w15:val="{5EB4777A-A745-4747-B75D-8D6F3EE2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2AE2B69E</Template>
  <TotalTime>5</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Walk</dc:creator>
  <cp:keywords/>
  <dc:description/>
  <cp:lastModifiedBy>Holger Loewendorf</cp:lastModifiedBy>
  <cp:revision>4</cp:revision>
  <dcterms:created xsi:type="dcterms:W3CDTF">2018-03-19T14:50:00Z</dcterms:created>
  <dcterms:modified xsi:type="dcterms:W3CDTF">2018-03-23T20:00:00Z</dcterms:modified>
</cp:coreProperties>
</file>