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787" w:rsidRDefault="00D75787" w:rsidP="00D75787">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DISCLAIMER</w:t>
      </w:r>
    </w:p>
    <w:p w:rsidR="00D75787" w:rsidRDefault="00D75787" w:rsidP="00D75787">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Pr>
          <w:rFonts w:eastAsia="Times New Roman" w:cstheme="minorHAnsi"/>
          <w:b/>
          <w:color w:val="FF0000"/>
          <w:sz w:val="24"/>
          <w:szCs w:val="24"/>
        </w:rPr>
        <w:t>a human resources</w:t>
      </w:r>
      <w:proofErr w:type="gramEnd"/>
      <w:r>
        <w:rPr>
          <w:rFonts w:eastAsia="Times New Roman" w:cstheme="minorHAnsi"/>
          <w:b/>
          <w:color w:val="FF0000"/>
          <w:sz w:val="24"/>
          <w:szCs w:val="24"/>
        </w:rPr>
        <w:t xml:space="preserve"> professional and your city attorney before taking any action based on this job description.</w:t>
      </w:r>
    </w:p>
    <w:p w:rsidR="00D75787" w:rsidRDefault="00D75787" w:rsidP="00D75787">
      <w:pPr>
        <w:spacing w:after="0" w:line="240" w:lineRule="auto"/>
        <w:jc w:val="both"/>
        <w:rPr>
          <w:rFonts w:eastAsia="Times New Roman" w:cstheme="minorHAnsi"/>
          <w:b/>
          <w:color w:val="FF0000"/>
          <w:sz w:val="24"/>
          <w:szCs w:val="24"/>
        </w:rPr>
      </w:pPr>
    </w:p>
    <w:p w:rsidR="00D75787" w:rsidRDefault="00D75787" w:rsidP="00D75787">
      <w:pPr>
        <w:spacing w:after="0" w:line="240" w:lineRule="auto"/>
        <w:jc w:val="both"/>
        <w:rPr>
          <w:rFonts w:eastAsia="Times New Roman" w:cstheme="minorHAnsi"/>
          <w:b/>
          <w:sz w:val="24"/>
          <w:szCs w:val="24"/>
        </w:rPr>
      </w:pPr>
      <w:r>
        <w:rPr>
          <w:rFonts w:eastAsia="Times New Roman" w:cstheme="minorHAnsi"/>
          <w:b/>
          <w:sz w:val="24"/>
          <w:szCs w:val="24"/>
        </w:rPr>
        <w:t>Population: 50,000 +</w:t>
      </w:r>
    </w:p>
    <w:p w:rsidR="00D75787" w:rsidRDefault="00D75787" w:rsidP="00D75787">
      <w:pPr>
        <w:spacing w:after="0" w:line="240" w:lineRule="auto"/>
        <w:jc w:val="both"/>
        <w:rPr>
          <w:rFonts w:eastAsia="Times New Roman" w:cstheme="minorHAnsi"/>
          <w:b/>
          <w:sz w:val="24"/>
          <w:szCs w:val="24"/>
        </w:rPr>
      </w:pPr>
    </w:p>
    <w:p w:rsidR="00CB61BA" w:rsidRPr="00D75787" w:rsidRDefault="00CB61BA" w:rsidP="00D75787">
      <w:pPr>
        <w:spacing w:before="30" w:after="0" w:line="240" w:lineRule="auto"/>
        <w:jc w:val="center"/>
        <w:outlineLvl w:val="1"/>
        <w:rPr>
          <w:rFonts w:eastAsia="Times New Roman" w:cstheme="minorHAnsi"/>
          <w:b/>
          <w:sz w:val="32"/>
          <w:szCs w:val="32"/>
        </w:rPr>
      </w:pPr>
      <w:r w:rsidRPr="00D75787">
        <w:rPr>
          <w:rFonts w:eastAsia="Times New Roman" w:cstheme="minorHAnsi"/>
          <w:b/>
          <w:sz w:val="32"/>
          <w:szCs w:val="32"/>
        </w:rPr>
        <w:t>Waste Equip</w:t>
      </w:r>
      <w:r w:rsidR="00D75787" w:rsidRPr="00D75787">
        <w:rPr>
          <w:rFonts w:eastAsia="Times New Roman" w:cstheme="minorHAnsi"/>
          <w:b/>
          <w:sz w:val="32"/>
          <w:szCs w:val="32"/>
        </w:rPr>
        <w:t>ment Operator/Truck Driver</w:t>
      </w:r>
    </w:p>
    <w:p w:rsidR="00CB61BA" w:rsidRPr="00CB61BA" w:rsidRDefault="00CB61BA" w:rsidP="00CB61BA">
      <w:pPr>
        <w:spacing w:after="0" w:line="240" w:lineRule="auto"/>
        <w:jc w:val="right"/>
        <w:textAlignment w:val="top"/>
        <w:rPr>
          <w:rFonts w:ascii="Helvetica" w:eastAsia="Times New Roman" w:hAnsi="Helvetica" w:cs="Helvetica"/>
          <w:color w:val="4E4C4A"/>
          <w:sz w:val="23"/>
          <w:szCs w:val="23"/>
        </w:rPr>
      </w:pPr>
      <w:r w:rsidRPr="00CB61BA">
        <w:rPr>
          <w:rFonts w:ascii="Helvetica" w:eastAsia="Times New Roman" w:hAnsi="Helvetica" w:cs="Helvetica"/>
          <w:color w:val="4E4C4A"/>
          <w:sz w:val="23"/>
          <w:szCs w:val="23"/>
        </w:rPr>
        <w:t> </w:t>
      </w:r>
    </w:p>
    <w:p w:rsidR="00CB61BA" w:rsidRPr="002A3FC7" w:rsidRDefault="00CB61BA" w:rsidP="00D75787">
      <w:pPr>
        <w:spacing w:after="0" w:line="240" w:lineRule="auto"/>
        <w:textAlignment w:val="top"/>
        <w:rPr>
          <w:rFonts w:eastAsia="Times New Roman" w:cstheme="minorHAnsi"/>
          <w:sz w:val="23"/>
          <w:szCs w:val="23"/>
        </w:rPr>
      </w:pPr>
      <w:r w:rsidRPr="002A3FC7">
        <w:rPr>
          <w:rFonts w:eastAsia="Times New Roman" w:cstheme="minorHAnsi"/>
          <w:b/>
          <w:bCs/>
          <w:sz w:val="23"/>
          <w:szCs w:val="23"/>
        </w:rPr>
        <w:t>Major Duties and Responsibilities</w:t>
      </w:r>
    </w:p>
    <w:p w:rsidR="00CB61BA" w:rsidRPr="002A3FC7" w:rsidRDefault="00CB61BA" w:rsidP="00D75787">
      <w:pPr>
        <w:spacing w:after="150" w:line="240" w:lineRule="auto"/>
        <w:ind w:left="180"/>
        <w:jc w:val="both"/>
        <w:rPr>
          <w:rFonts w:eastAsia="Times New Roman" w:cstheme="minorHAnsi"/>
          <w:sz w:val="23"/>
          <w:szCs w:val="23"/>
        </w:rPr>
      </w:pPr>
      <w:r w:rsidRPr="002A3FC7">
        <w:rPr>
          <w:rFonts w:eastAsia="Times New Roman" w:cstheme="minorHAnsi"/>
          <w:sz w:val="23"/>
          <w:szCs w:val="23"/>
        </w:rPr>
        <w:t xml:space="preserve">Operates refuse collection truck and secondary equipment controls in the pickup and disposal of refuse. Supervises inmates; ensures that inmates follow safety guidelines. Performs vehicle </w:t>
      </w:r>
      <w:bookmarkStart w:id="0" w:name="_GoBack"/>
      <w:bookmarkEnd w:id="0"/>
      <w:r w:rsidRPr="002A3FC7">
        <w:rPr>
          <w:rFonts w:eastAsia="Times New Roman" w:cstheme="minorHAnsi"/>
          <w:sz w:val="23"/>
          <w:szCs w:val="23"/>
        </w:rPr>
        <w:t>maintenance. Operates a grab all and a boom. Assists other drivers with routes. Responds to inquiries; records complaints and informs the appropriate personnel. Performs other related duties as assigned.  Carries out a continuous effort to improve operations, work processes; and works cooperatively and jointly to provide continuous improvement and customer-driven service.  Performs other related duties as assigned.</w:t>
      </w:r>
    </w:p>
    <w:p w:rsidR="00CB61BA" w:rsidRPr="002A3FC7" w:rsidRDefault="00CB61BA" w:rsidP="00CB61BA">
      <w:pPr>
        <w:spacing w:after="0" w:line="240" w:lineRule="auto"/>
        <w:rPr>
          <w:rFonts w:eastAsia="Times New Roman" w:cstheme="minorHAnsi"/>
          <w:b/>
          <w:bCs/>
          <w:sz w:val="23"/>
          <w:szCs w:val="23"/>
        </w:rPr>
      </w:pPr>
      <w:r w:rsidRPr="002A3FC7">
        <w:rPr>
          <w:rFonts w:eastAsia="Times New Roman" w:cstheme="minorHAnsi"/>
          <w:b/>
          <w:bCs/>
          <w:sz w:val="23"/>
          <w:szCs w:val="23"/>
        </w:rPr>
        <w:t>Knowledge, Skills and Abilities</w:t>
      </w:r>
    </w:p>
    <w:p w:rsidR="00CB61BA" w:rsidRPr="002A3FC7" w:rsidRDefault="00CB61BA" w:rsidP="00D75787">
      <w:pPr>
        <w:spacing w:after="150" w:line="240" w:lineRule="auto"/>
        <w:ind w:left="180"/>
        <w:jc w:val="both"/>
        <w:rPr>
          <w:rFonts w:eastAsia="Times New Roman" w:cstheme="minorHAnsi"/>
          <w:sz w:val="23"/>
          <w:szCs w:val="23"/>
        </w:rPr>
      </w:pPr>
      <w:r w:rsidRPr="002A3FC7">
        <w:rPr>
          <w:rFonts w:eastAsia="Times New Roman" w:cstheme="minorHAnsi"/>
          <w:sz w:val="23"/>
          <w:szCs w:val="23"/>
        </w:rPr>
        <w:t xml:space="preserve">Knowledge of safety rules and regulations. Skill in reading maps. Skill in the operation of equipment such as grab </w:t>
      </w:r>
      <w:proofErr w:type="spellStart"/>
      <w:r w:rsidRPr="002A3FC7">
        <w:rPr>
          <w:rFonts w:eastAsia="Times New Roman" w:cstheme="minorHAnsi"/>
          <w:sz w:val="23"/>
          <w:szCs w:val="23"/>
        </w:rPr>
        <w:t>alls</w:t>
      </w:r>
      <w:proofErr w:type="spellEnd"/>
      <w:r w:rsidRPr="002A3FC7">
        <w:rPr>
          <w:rFonts w:eastAsia="Times New Roman" w:cstheme="minorHAnsi"/>
          <w:sz w:val="23"/>
          <w:szCs w:val="23"/>
        </w:rPr>
        <w:t xml:space="preserve"> and booms. Skill in troubleshooting and maintenance of vehicles. Skill in the operation of a refuse collection truck. Skill in oral and written communication. </w:t>
      </w:r>
    </w:p>
    <w:p w:rsidR="00CB61BA" w:rsidRPr="002A3FC7" w:rsidRDefault="00CB61BA" w:rsidP="00CB61BA">
      <w:pPr>
        <w:spacing w:after="0" w:line="240" w:lineRule="auto"/>
        <w:rPr>
          <w:rFonts w:eastAsia="Times New Roman" w:cstheme="minorHAnsi"/>
          <w:b/>
          <w:bCs/>
          <w:sz w:val="23"/>
          <w:szCs w:val="23"/>
        </w:rPr>
      </w:pPr>
      <w:r w:rsidRPr="002A3FC7">
        <w:rPr>
          <w:rFonts w:eastAsia="Times New Roman" w:cstheme="minorHAnsi"/>
          <w:b/>
          <w:bCs/>
          <w:sz w:val="23"/>
          <w:szCs w:val="23"/>
        </w:rPr>
        <w:t>Minimum Educational and Training Requirements</w:t>
      </w:r>
    </w:p>
    <w:p w:rsidR="00CB61BA" w:rsidRPr="002A3FC7" w:rsidRDefault="00CB61BA" w:rsidP="00D75787">
      <w:pPr>
        <w:spacing w:after="150" w:line="240" w:lineRule="auto"/>
        <w:ind w:left="180"/>
        <w:jc w:val="both"/>
        <w:rPr>
          <w:rFonts w:eastAsia="Times New Roman" w:cstheme="minorHAnsi"/>
          <w:sz w:val="23"/>
          <w:szCs w:val="23"/>
        </w:rPr>
      </w:pPr>
      <w:r w:rsidRPr="002A3FC7">
        <w:rPr>
          <w:rFonts w:eastAsia="Times New Roman" w:cstheme="minorHAnsi"/>
          <w:sz w:val="23"/>
          <w:szCs w:val="23"/>
        </w:rPr>
        <w:t>High School Diploma or GED; one to two years of related experience; or any combination of education, training and experience which provide the required knowledge, skills and abilities to perform the essential functions of the job. This position is required to supervise state inmate labor.  Employee must pass the Department of Corrections three-day certification within the time frame required by this department, which is normally six months but may be altered.</w:t>
      </w:r>
      <w:r w:rsidRPr="002A3FC7">
        <w:rPr>
          <w:rFonts w:eastAsia="Times New Roman" w:cstheme="minorHAnsi"/>
          <w:b/>
          <w:bCs/>
          <w:sz w:val="23"/>
          <w:szCs w:val="23"/>
        </w:rPr>
        <w:t> </w:t>
      </w:r>
      <w:r w:rsidRPr="002A3FC7">
        <w:rPr>
          <w:rFonts w:eastAsia="Times New Roman" w:cstheme="minorHAnsi"/>
          <w:sz w:val="23"/>
          <w:szCs w:val="23"/>
        </w:rPr>
        <w:t>Must possess a valid Commercial Driver's License. </w:t>
      </w:r>
    </w:p>
    <w:p w:rsidR="00CB61BA" w:rsidRPr="002A3FC7" w:rsidRDefault="00CB61BA" w:rsidP="00CB61BA">
      <w:pPr>
        <w:spacing w:after="0" w:line="240" w:lineRule="auto"/>
        <w:rPr>
          <w:rFonts w:eastAsia="Times New Roman" w:cstheme="minorHAnsi"/>
          <w:b/>
          <w:bCs/>
          <w:sz w:val="23"/>
          <w:szCs w:val="23"/>
        </w:rPr>
      </w:pPr>
      <w:r w:rsidRPr="002A3FC7">
        <w:rPr>
          <w:rFonts w:eastAsia="Times New Roman" w:cstheme="minorHAnsi"/>
          <w:b/>
          <w:bCs/>
          <w:sz w:val="23"/>
          <w:szCs w:val="23"/>
        </w:rPr>
        <w:t>Physical Requirements</w:t>
      </w:r>
    </w:p>
    <w:p w:rsidR="00CB61BA" w:rsidRPr="002A3FC7" w:rsidRDefault="00CB61BA" w:rsidP="00D75787">
      <w:pPr>
        <w:spacing w:after="150" w:line="240" w:lineRule="auto"/>
        <w:ind w:left="180"/>
        <w:jc w:val="both"/>
        <w:rPr>
          <w:rFonts w:eastAsia="Times New Roman" w:cstheme="minorHAnsi"/>
          <w:sz w:val="23"/>
          <w:szCs w:val="23"/>
        </w:rPr>
      </w:pPr>
      <w:r w:rsidRPr="002A3FC7">
        <w:rPr>
          <w:rFonts w:eastAsia="Times New Roman" w:cstheme="minorHAnsi"/>
          <w:sz w:val="23"/>
          <w:szCs w:val="23"/>
        </w:rPr>
        <w:t>The work is typically performed while intermittently sitting, standing, stooping, walking, bending, or crouching. The employee frequently lifts light and heavy objects, climbs ladders, uses tools or equipment requiring a high degree of dexterity, and distinguishes between shades of color.  The work is typically performed outdoors where the employee may be exposed to noise, dust, dirt, grease, machinery with moving parts, contagious or infectious diseases, irritating chemicals, and cold or inclement weather.  The work requires the use of protective devices such as masks, goggles, or gloves.  </w:t>
      </w:r>
    </w:p>
    <w:p w:rsidR="00316D4A" w:rsidRDefault="00316D4A"/>
    <w:sectPr w:rsidR="00316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058C2"/>
    <w:multiLevelType w:val="multilevel"/>
    <w:tmpl w:val="A136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BA"/>
    <w:rsid w:val="002A3FC7"/>
    <w:rsid w:val="00316D4A"/>
    <w:rsid w:val="00CB61BA"/>
    <w:rsid w:val="00D7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E906"/>
  <w15:chartTrackingRefBased/>
  <w15:docId w15:val="{D3DC3344-B905-4EFF-B1B5-001F62D9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324329">
      <w:bodyDiv w:val="1"/>
      <w:marLeft w:val="0"/>
      <w:marRight w:val="0"/>
      <w:marTop w:val="0"/>
      <w:marBottom w:val="0"/>
      <w:divBdr>
        <w:top w:val="none" w:sz="0" w:space="0" w:color="auto"/>
        <w:left w:val="none" w:sz="0" w:space="0" w:color="auto"/>
        <w:bottom w:val="none" w:sz="0" w:space="0" w:color="auto"/>
        <w:right w:val="none" w:sz="0" w:space="0" w:color="auto"/>
      </w:divBdr>
    </w:div>
    <w:div w:id="2096785815">
      <w:bodyDiv w:val="1"/>
      <w:marLeft w:val="0"/>
      <w:marRight w:val="0"/>
      <w:marTop w:val="0"/>
      <w:marBottom w:val="0"/>
      <w:divBdr>
        <w:top w:val="none" w:sz="0" w:space="0" w:color="auto"/>
        <w:left w:val="none" w:sz="0" w:space="0" w:color="auto"/>
        <w:bottom w:val="none" w:sz="0" w:space="0" w:color="auto"/>
        <w:right w:val="none" w:sz="0" w:space="0" w:color="auto"/>
      </w:divBdr>
      <w:divsChild>
        <w:div w:id="944656722">
          <w:marLeft w:val="0"/>
          <w:marRight w:val="0"/>
          <w:marTop w:val="0"/>
          <w:marBottom w:val="0"/>
          <w:divBdr>
            <w:top w:val="none" w:sz="0" w:space="0" w:color="auto"/>
            <w:left w:val="none" w:sz="0" w:space="0" w:color="auto"/>
            <w:bottom w:val="none" w:sz="0" w:space="0" w:color="auto"/>
            <w:right w:val="none" w:sz="0" w:space="0" w:color="auto"/>
          </w:divBdr>
          <w:divsChild>
            <w:div w:id="260533504">
              <w:marLeft w:val="0"/>
              <w:marRight w:val="0"/>
              <w:marTop w:val="0"/>
              <w:marBottom w:val="0"/>
              <w:divBdr>
                <w:top w:val="none" w:sz="0" w:space="0" w:color="auto"/>
                <w:left w:val="none" w:sz="0" w:space="0" w:color="auto"/>
                <w:bottom w:val="none" w:sz="0" w:space="0" w:color="auto"/>
                <w:right w:val="none" w:sz="0" w:space="0" w:color="auto"/>
              </w:divBdr>
              <w:divsChild>
                <w:div w:id="882983802">
                  <w:marLeft w:val="0"/>
                  <w:marRight w:val="0"/>
                  <w:marTop w:val="0"/>
                  <w:marBottom w:val="0"/>
                  <w:divBdr>
                    <w:top w:val="none" w:sz="0" w:space="0" w:color="auto"/>
                    <w:left w:val="none" w:sz="0" w:space="0" w:color="auto"/>
                    <w:bottom w:val="none" w:sz="0" w:space="0" w:color="auto"/>
                    <w:right w:val="none" w:sz="0" w:space="0" w:color="auto"/>
                  </w:divBdr>
                </w:div>
                <w:div w:id="160434994">
                  <w:marLeft w:val="0"/>
                  <w:marRight w:val="300"/>
                  <w:marTop w:val="45"/>
                  <w:marBottom w:val="0"/>
                  <w:divBdr>
                    <w:top w:val="none" w:sz="0" w:space="0" w:color="auto"/>
                    <w:left w:val="none" w:sz="0" w:space="0" w:color="auto"/>
                    <w:bottom w:val="none" w:sz="0" w:space="0" w:color="auto"/>
                    <w:right w:val="none" w:sz="0" w:space="0" w:color="auto"/>
                  </w:divBdr>
                  <w:divsChild>
                    <w:div w:id="7261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35556">
          <w:marLeft w:val="0"/>
          <w:marRight w:val="0"/>
          <w:marTop w:val="0"/>
          <w:marBottom w:val="0"/>
          <w:divBdr>
            <w:top w:val="none" w:sz="0" w:space="0" w:color="auto"/>
            <w:left w:val="none" w:sz="0" w:space="0" w:color="auto"/>
            <w:bottom w:val="none" w:sz="0" w:space="0" w:color="auto"/>
            <w:right w:val="none" w:sz="0" w:space="0" w:color="auto"/>
          </w:divBdr>
          <w:divsChild>
            <w:div w:id="1397703640">
              <w:marLeft w:val="0"/>
              <w:marRight w:val="0"/>
              <w:marTop w:val="0"/>
              <w:marBottom w:val="0"/>
              <w:divBdr>
                <w:top w:val="none" w:sz="0" w:space="0" w:color="auto"/>
                <w:left w:val="none" w:sz="0" w:space="0" w:color="auto"/>
                <w:bottom w:val="none" w:sz="0" w:space="0" w:color="auto"/>
                <w:right w:val="none" w:sz="0" w:space="0" w:color="auto"/>
              </w:divBdr>
              <w:divsChild>
                <w:div w:id="780758496">
                  <w:marLeft w:val="0"/>
                  <w:marRight w:val="0"/>
                  <w:marTop w:val="0"/>
                  <w:marBottom w:val="0"/>
                  <w:divBdr>
                    <w:top w:val="none" w:sz="0" w:space="0" w:color="auto"/>
                    <w:left w:val="none" w:sz="0" w:space="0" w:color="auto"/>
                    <w:bottom w:val="none" w:sz="0" w:space="0" w:color="auto"/>
                    <w:right w:val="none" w:sz="0" w:space="0" w:color="auto"/>
                  </w:divBdr>
                  <w:divsChild>
                    <w:div w:id="1092166934">
                      <w:marLeft w:val="0"/>
                      <w:marRight w:val="0"/>
                      <w:marTop w:val="0"/>
                      <w:marBottom w:val="0"/>
                      <w:divBdr>
                        <w:top w:val="none" w:sz="0" w:space="0" w:color="auto"/>
                        <w:left w:val="none" w:sz="0" w:space="0" w:color="auto"/>
                        <w:bottom w:val="none" w:sz="0" w:space="0" w:color="auto"/>
                        <w:right w:val="none" w:sz="0" w:space="0" w:color="auto"/>
                      </w:divBdr>
                      <w:divsChild>
                        <w:div w:id="1670719066">
                          <w:marLeft w:val="0"/>
                          <w:marRight w:val="1050"/>
                          <w:marTop w:val="0"/>
                          <w:marBottom w:val="0"/>
                          <w:divBdr>
                            <w:top w:val="none" w:sz="0" w:space="0" w:color="auto"/>
                            <w:left w:val="none" w:sz="0" w:space="0" w:color="auto"/>
                            <w:bottom w:val="none" w:sz="0" w:space="0" w:color="auto"/>
                            <w:right w:val="none" w:sz="0" w:space="0" w:color="auto"/>
                          </w:divBdr>
                          <w:divsChild>
                            <w:div w:id="1542476027">
                              <w:marLeft w:val="0"/>
                              <w:marRight w:val="0"/>
                              <w:marTop w:val="0"/>
                              <w:marBottom w:val="90"/>
                              <w:divBdr>
                                <w:top w:val="none" w:sz="0" w:space="0" w:color="auto"/>
                                <w:left w:val="none" w:sz="0" w:space="0" w:color="auto"/>
                                <w:bottom w:val="none" w:sz="0" w:space="0" w:color="auto"/>
                                <w:right w:val="none" w:sz="0" w:space="0" w:color="auto"/>
                              </w:divBdr>
                              <w:divsChild>
                                <w:div w:id="1127702260">
                                  <w:marLeft w:val="0"/>
                                  <w:marRight w:val="0"/>
                                  <w:marTop w:val="0"/>
                                  <w:marBottom w:val="90"/>
                                  <w:divBdr>
                                    <w:top w:val="none" w:sz="0" w:space="0" w:color="auto"/>
                                    <w:left w:val="none" w:sz="0" w:space="0" w:color="auto"/>
                                    <w:bottom w:val="none" w:sz="0" w:space="0" w:color="auto"/>
                                    <w:right w:val="none" w:sz="0" w:space="0" w:color="auto"/>
                                  </w:divBdr>
                                  <w:divsChild>
                                    <w:div w:id="220756128">
                                      <w:marLeft w:val="0"/>
                                      <w:marRight w:val="0"/>
                                      <w:marTop w:val="0"/>
                                      <w:marBottom w:val="0"/>
                                      <w:divBdr>
                                        <w:top w:val="none" w:sz="0" w:space="0" w:color="auto"/>
                                        <w:left w:val="none" w:sz="0" w:space="0" w:color="auto"/>
                                        <w:bottom w:val="none" w:sz="0" w:space="0" w:color="auto"/>
                                        <w:right w:val="none" w:sz="0" w:space="0" w:color="auto"/>
                                      </w:divBdr>
                                      <w:divsChild>
                                        <w:div w:id="1493791228">
                                          <w:marLeft w:val="0"/>
                                          <w:marRight w:val="0"/>
                                          <w:marTop w:val="0"/>
                                          <w:marBottom w:val="0"/>
                                          <w:divBdr>
                                            <w:top w:val="none" w:sz="0" w:space="0" w:color="auto"/>
                                            <w:left w:val="none" w:sz="0" w:space="0" w:color="auto"/>
                                            <w:bottom w:val="none" w:sz="0" w:space="0" w:color="auto"/>
                                            <w:right w:val="none" w:sz="0" w:space="0" w:color="auto"/>
                                          </w:divBdr>
                                        </w:div>
                                      </w:divsChild>
                                    </w:div>
                                    <w:div w:id="43336794">
                                      <w:marLeft w:val="0"/>
                                      <w:marRight w:val="0"/>
                                      <w:marTop w:val="0"/>
                                      <w:marBottom w:val="0"/>
                                      <w:divBdr>
                                        <w:top w:val="none" w:sz="0" w:space="0" w:color="auto"/>
                                        <w:left w:val="none" w:sz="0" w:space="0" w:color="auto"/>
                                        <w:bottom w:val="none" w:sz="0" w:space="0" w:color="auto"/>
                                        <w:right w:val="none" w:sz="0" w:space="0" w:color="auto"/>
                                      </w:divBdr>
                                      <w:divsChild>
                                        <w:div w:id="7586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5718">
                                  <w:marLeft w:val="0"/>
                                  <w:marRight w:val="0"/>
                                  <w:marTop w:val="0"/>
                                  <w:marBottom w:val="90"/>
                                  <w:divBdr>
                                    <w:top w:val="none" w:sz="0" w:space="0" w:color="auto"/>
                                    <w:left w:val="none" w:sz="0" w:space="0" w:color="auto"/>
                                    <w:bottom w:val="none" w:sz="0" w:space="0" w:color="auto"/>
                                    <w:right w:val="none" w:sz="0" w:space="0" w:color="auto"/>
                                  </w:divBdr>
                                  <w:divsChild>
                                    <w:div w:id="1980332788">
                                      <w:marLeft w:val="0"/>
                                      <w:marRight w:val="0"/>
                                      <w:marTop w:val="0"/>
                                      <w:marBottom w:val="0"/>
                                      <w:divBdr>
                                        <w:top w:val="none" w:sz="0" w:space="0" w:color="auto"/>
                                        <w:left w:val="none" w:sz="0" w:space="0" w:color="auto"/>
                                        <w:bottom w:val="none" w:sz="0" w:space="0" w:color="auto"/>
                                        <w:right w:val="none" w:sz="0" w:space="0" w:color="auto"/>
                                      </w:divBdr>
                                      <w:divsChild>
                                        <w:div w:id="1396514875">
                                          <w:marLeft w:val="0"/>
                                          <w:marRight w:val="0"/>
                                          <w:marTop w:val="0"/>
                                          <w:marBottom w:val="0"/>
                                          <w:divBdr>
                                            <w:top w:val="none" w:sz="0" w:space="0" w:color="auto"/>
                                            <w:left w:val="none" w:sz="0" w:space="0" w:color="auto"/>
                                            <w:bottom w:val="none" w:sz="0" w:space="0" w:color="auto"/>
                                            <w:right w:val="none" w:sz="0" w:space="0" w:color="auto"/>
                                          </w:divBdr>
                                        </w:div>
                                      </w:divsChild>
                                    </w:div>
                                    <w:div w:id="1115711326">
                                      <w:marLeft w:val="0"/>
                                      <w:marRight w:val="0"/>
                                      <w:marTop w:val="0"/>
                                      <w:marBottom w:val="0"/>
                                      <w:divBdr>
                                        <w:top w:val="none" w:sz="0" w:space="0" w:color="auto"/>
                                        <w:left w:val="none" w:sz="0" w:space="0" w:color="auto"/>
                                        <w:bottom w:val="none" w:sz="0" w:space="0" w:color="auto"/>
                                        <w:right w:val="none" w:sz="0" w:space="0" w:color="auto"/>
                                      </w:divBdr>
                                      <w:divsChild>
                                        <w:div w:id="4172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5102">
                              <w:marLeft w:val="0"/>
                              <w:marRight w:val="0"/>
                              <w:marTop w:val="0"/>
                              <w:marBottom w:val="90"/>
                              <w:divBdr>
                                <w:top w:val="none" w:sz="0" w:space="0" w:color="auto"/>
                                <w:left w:val="none" w:sz="0" w:space="0" w:color="auto"/>
                                <w:bottom w:val="none" w:sz="0" w:space="0" w:color="auto"/>
                                <w:right w:val="none" w:sz="0" w:space="0" w:color="auto"/>
                              </w:divBdr>
                              <w:divsChild>
                                <w:div w:id="542327119">
                                  <w:marLeft w:val="0"/>
                                  <w:marRight w:val="0"/>
                                  <w:marTop w:val="0"/>
                                  <w:marBottom w:val="90"/>
                                  <w:divBdr>
                                    <w:top w:val="none" w:sz="0" w:space="0" w:color="auto"/>
                                    <w:left w:val="none" w:sz="0" w:space="0" w:color="auto"/>
                                    <w:bottom w:val="none" w:sz="0" w:space="0" w:color="auto"/>
                                    <w:right w:val="none" w:sz="0" w:space="0" w:color="auto"/>
                                  </w:divBdr>
                                  <w:divsChild>
                                    <w:div w:id="692195577">
                                      <w:marLeft w:val="0"/>
                                      <w:marRight w:val="0"/>
                                      <w:marTop w:val="0"/>
                                      <w:marBottom w:val="0"/>
                                      <w:divBdr>
                                        <w:top w:val="none" w:sz="0" w:space="0" w:color="auto"/>
                                        <w:left w:val="none" w:sz="0" w:space="0" w:color="auto"/>
                                        <w:bottom w:val="none" w:sz="0" w:space="0" w:color="auto"/>
                                        <w:right w:val="none" w:sz="0" w:space="0" w:color="auto"/>
                                      </w:divBdr>
                                      <w:divsChild>
                                        <w:div w:id="1597129020">
                                          <w:marLeft w:val="0"/>
                                          <w:marRight w:val="0"/>
                                          <w:marTop w:val="0"/>
                                          <w:marBottom w:val="0"/>
                                          <w:divBdr>
                                            <w:top w:val="none" w:sz="0" w:space="0" w:color="auto"/>
                                            <w:left w:val="none" w:sz="0" w:space="0" w:color="auto"/>
                                            <w:bottom w:val="none" w:sz="0" w:space="0" w:color="auto"/>
                                            <w:right w:val="none" w:sz="0" w:space="0" w:color="auto"/>
                                          </w:divBdr>
                                        </w:div>
                                      </w:divsChild>
                                    </w:div>
                                    <w:div w:id="1198011186">
                                      <w:marLeft w:val="0"/>
                                      <w:marRight w:val="0"/>
                                      <w:marTop w:val="0"/>
                                      <w:marBottom w:val="0"/>
                                      <w:divBdr>
                                        <w:top w:val="none" w:sz="0" w:space="0" w:color="auto"/>
                                        <w:left w:val="none" w:sz="0" w:space="0" w:color="auto"/>
                                        <w:bottom w:val="none" w:sz="0" w:space="0" w:color="auto"/>
                                        <w:right w:val="none" w:sz="0" w:space="0" w:color="auto"/>
                                      </w:divBdr>
                                      <w:divsChild>
                                        <w:div w:id="5792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9493">
                                  <w:marLeft w:val="0"/>
                                  <w:marRight w:val="0"/>
                                  <w:marTop w:val="0"/>
                                  <w:marBottom w:val="90"/>
                                  <w:divBdr>
                                    <w:top w:val="none" w:sz="0" w:space="0" w:color="auto"/>
                                    <w:left w:val="none" w:sz="0" w:space="0" w:color="auto"/>
                                    <w:bottom w:val="none" w:sz="0" w:space="0" w:color="auto"/>
                                    <w:right w:val="none" w:sz="0" w:space="0" w:color="auto"/>
                                  </w:divBdr>
                                  <w:divsChild>
                                    <w:div w:id="1694989131">
                                      <w:marLeft w:val="0"/>
                                      <w:marRight w:val="0"/>
                                      <w:marTop w:val="0"/>
                                      <w:marBottom w:val="0"/>
                                      <w:divBdr>
                                        <w:top w:val="none" w:sz="0" w:space="0" w:color="auto"/>
                                        <w:left w:val="none" w:sz="0" w:space="0" w:color="auto"/>
                                        <w:bottom w:val="none" w:sz="0" w:space="0" w:color="auto"/>
                                        <w:right w:val="none" w:sz="0" w:space="0" w:color="auto"/>
                                      </w:divBdr>
                                      <w:divsChild>
                                        <w:div w:id="514807540">
                                          <w:marLeft w:val="0"/>
                                          <w:marRight w:val="0"/>
                                          <w:marTop w:val="0"/>
                                          <w:marBottom w:val="0"/>
                                          <w:divBdr>
                                            <w:top w:val="none" w:sz="0" w:space="0" w:color="auto"/>
                                            <w:left w:val="none" w:sz="0" w:space="0" w:color="auto"/>
                                            <w:bottom w:val="none" w:sz="0" w:space="0" w:color="auto"/>
                                            <w:right w:val="none" w:sz="0" w:space="0" w:color="auto"/>
                                          </w:divBdr>
                                        </w:div>
                                      </w:divsChild>
                                    </w:div>
                                    <w:div w:id="1130052662">
                                      <w:marLeft w:val="0"/>
                                      <w:marRight w:val="0"/>
                                      <w:marTop w:val="0"/>
                                      <w:marBottom w:val="0"/>
                                      <w:divBdr>
                                        <w:top w:val="none" w:sz="0" w:space="0" w:color="auto"/>
                                        <w:left w:val="none" w:sz="0" w:space="0" w:color="auto"/>
                                        <w:bottom w:val="none" w:sz="0" w:space="0" w:color="auto"/>
                                        <w:right w:val="none" w:sz="0" w:space="0" w:color="auto"/>
                                      </w:divBdr>
                                      <w:divsChild>
                                        <w:div w:id="453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2355">
                              <w:marLeft w:val="0"/>
                              <w:marRight w:val="0"/>
                              <w:marTop w:val="0"/>
                              <w:marBottom w:val="90"/>
                              <w:divBdr>
                                <w:top w:val="none" w:sz="0" w:space="0" w:color="auto"/>
                                <w:left w:val="none" w:sz="0" w:space="0" w:color="auto"/>
                                <w:bottom w:val="none" w:sz="0" w:space="0" w:color="auto"/>
                                <w:right w:val="none" w:sz="0" w:space="0" w:color="auto"/>
                              </w:divBdr>
                              <w:divsChild>
                                <w:div w:id="1326084316">
                                  <w:marLeft w:val="0"/>
                                  <w:marRight w:val="0"/>
                                  <w:marTop w:val="0"/>
                                  <w:marBottom w:val="90"/>
                                  <w:divBdr>
                                    <w:top w:val="none" w:sz="0" w:space="0" w:color="auto"/>
                                    <w:left w:val="none" w:sz="0" w:space="0" w:color="auto"/>
                                    <w:bottom w:val="none" w:sz="0" w:space="0" w:color="auto"/>
                                    <w:right w:val="none" w:sz="0" w:space="0" w:color="auto"/>
                                  </w:divBdr>
                                  <w:divsChild>
                                    <w:div w:id="2145156001">
                                      <w:marLeft w:val="0"/>
                                      <w:marRight w:val="0"/>
                                      <w:marTop w:val="0"/>
                                      <w:marBottom w:val="0"/>
                                      <w:divBdr>
                                        <w:top w:val="none" w:sz="0" w:space="0" w:color="auto"/>
                                        <w:left w:val="none" w:sz="0" w:space="0" w:color="auto"/>
                                        <w:bottom w:val="none" w:sz="0" w:space="0" w:color="auto"/>
                                        <w:right w:val="none" w:sz="0" w:space="0" w:color="auto"/>
                                      </w:divBdr>
                                      <w:divsChild>
                                        <w:div w:id="1462308007">
                                          <w:marLeft w:val="0"/>
                                          <w:marRight w:val="0"/>
                                          <w:marTop w:val="0"/>
                                          <w:marBottom w:val="0"/>
                                          <w:divBdr>
                                            <w:top w:val="none" w:sz="0" w:space="0" w:color="auto"/>
                                            <w:left w:val="none" w:sz="0" w:space="0" w:color="auto"/>
                                            <w:bottom w:val="none" w:sz="0" w:space="0" w:color="auto"/>
                                            <w:right w:val="none" w:sz="0" w:space="0" w:color="auto"/>
                                          </w:divBdr>
                                        </w:div>
                                      </w:divsChild>
                                    </w:div>
                                    <w:div w:id="1654875215">
                                      <w:marLeft w:val="0"/>
                                      <w:marRight w:val="0"/>
                                      <w:marTop w:val="0"/>
                                      <w:marBottom w:val="0"/>
                                      <w:divBdr>
                                        <w:top w:val="none" w:sz="0" w:space="0" w:color="auto"/>
                                        <w:left w:val="none" w:sz="0" w:space="0" w:color="auto"/>
                                        <w:bottom w:val="none" w:sz="0" w:space="0" w:color="auto"/>
                                        <w:right w:val="none" w:sz="0" w:space="0" w:color="auto"/>
                                      </w:divBdr>
                                      <w:divsChild>
                                        <w:div w:id="2034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83455">
                          <w:marLeft w:val="0"/>
                          <w:marRight w:val="0"/>
                          <w:marTop w:val="0"/>
                          <w:marBottom w:val="90"/>
                          <w:divBdr>
                            <w:top w:val="none" w:sz="0" w:space="0" w:color="auto"/>
                            <w:left w:val="none" w:sz="0" w:space="0" w:color="auto"/>
                            <w:bottom w:val="none" w:sz="0" w:space="0" w:color="auto"/>
                            <w:right w:val="none" w:sz="0" w:space="0" w:color="auto"/>
                          </w:divBdr>
                          <w:divsChild>
                            <w:div w:id="2129856446">
                              <w:marLeft w:val="0"/>
                              <w:marRight w:val="0"/>
                              <w:marTop w:val="0"/>
                              <w:marBottom w:val="0"/>
                              <w:divBdr>
                                <w:top w:val="none" w:sz="0" w:space="0" w:color="auto"/>
                                <w:left w:val="none" w:sz="0" w:space="0" w:color="auto"/>
                                <w:bottom w:val="none" w:sz="0" w:space="0" w:color="auto"/>
                                <w:right w:val="none" w:sz="0" w:space="0" w:color="auto"/>
                              </w:divBdr>
                              <w:divsChild>
                                <w:div w:id="1409376913">
                                  <w:marLeft w:val="0"/>
                                  <w:marRight w:val="0"/>
                                  <w:marTop w:val="0"/>
                                  <w:marBottom w:val="0"/>
                                  <w:divBdr>
                                    <w:top w:val="none" w:sz="0" w:space="0" w:color="auto"/>
                                    <w:left w:val="none" w:sz="0" w:space="0" w:color="auto"/>
                                    <w:bottom w:val="none" w:sz="0" w:space="0" w:color="auto"/>
                                    <w:right w:val="none" w:sz="0" w:space="0" w:color="auto"/>
                                  </w:divBdr>
                                </w:div>
                              </w:divsChild>
                            </w:div>
                            <w:div w:id="1020855572">
                              <w:marLeft w:val="0"/>
                              <w:marRight w:val="0"/>
                              <w:marTop w:val="0"/>
                              <w:marBottom w:val="0"/>
                              <w:divBdr>
                                <w:top w:val="none" w:sz="0" w:space="0" w:color="auto"/>
                                <w:left w:val="none" w:sz="0" w:space="0" w:color="auto"/>
                                <w:bottom w:val="none" w:sz="0" w:space="0" w:color="auto"/>
                                <w:right w:val="none" w:sz="0" w:space="0" w:color="auto"/>
                              </w:divBdr>
                              <w:divsChild>
                                <w:div w:id="2067755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04502800">
                      <w:marLeft w:val="0"/>
                      <w:marRight w:val="0"/>
                      <w:marTop w:val="0"/>
                      <w:marBottom w:val="0"/>
                      <w:divBdr>
                        <w:top w:val="single" w:sz="6" w:space="9" w:color="D3D3D1"/>
                        <w:left w:val="single" w:sz="6" w:space="23" w:color="D3D3D1"/>
                        <w:bottom w:val="single" w:sz="6" w:space="0" w:color="D3D3D1"/>
                        <w:right w:val="single" w:sz="6" w:space="11" w:color="D3D3D1"/>
                      </w:divBdr>
                    </w:div>
                    <w:div w:id="1682124821">
                      <w:marLeft w:val="0"/>
                      <w:marRight w:val="0"/>
                      <w:marTop w:val="0"/>
                      <w:marBottom w:val="0"/>
                      <w:divBdr>
                        <w:top w:val="none" w:sz="0" w:space="0" w:color="auto"/>
                        <w:left w:val="none" w:sz="0" w:space="0" w:color="auto"/>
                        <w:bottom w:val="single" w:sz="6" w:space="23" w:color="E3E3E3"/>
                        <w:right w:val="none" w:sz="0" w:space="0" w:color="auto"/>
                      </w:divBdr>
                      <w:divsChild>
                        <w:div w:id="3657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DB712EE6</Template>
  <TotalTime>9</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3</cp:revision>
  <dcterms:created xsi:type="dcterms:W3CDTF">2018-03-19T14:58:00Z</dcterms:created>
  <dcterms:modified xsi:type="dcterms:W3CDTF">2018-03-23T16:00:00Z</dcterms:modified>
</cp:coreProperties>
</file>